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90EF86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Для члена жюри</w:t>
      </w:r>
    </w:p>
    <w:p w14:paraId="0641C87E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14:paraId="24B530F7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14:paraId="56242721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Всероссийская олимпиада школьников</w:t>
      </w:r>
    </w:p>
    <w:p w14:paraId="43FE0E0E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муниципальный этап</w:t>
      </w:r>
      <w:r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</w:p>
    <w:p w14:paraId="046E0C9A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</w:p>
    <w:p w14:paraId="0CE61770" w14:textId="534BEEE2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202</w:t>
      </w:r>
      <w:r w:rsidR="00460515">
        <w:rPr>
          <w:rFonts w:ascii="Times New Roman" w:eastAsia="Times New Roman" w:hAnsi="Times New Roman"/>
          <w:b/>
          <w:sz w:val="28"/>
          <w:szCs w:val="24"/>
          <w:lang w:eastAsia="ar-SA"/>
        </w:rPr>
        <w:t>5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-202</w:t>
      </w:r>
      <w:r w:rsidR="00460515">
        <w:rPr>
          <w:rFonts w:ascii="Times New Roman" w:eastAsia="Times New Roman" w:hAnsi="Times New Roman"/>
          <w:b/>
          <w:sz w:val="28"/>
          <w:szCs w:val="24"/>
          <w:lang w:eastAsia="ar-SA"/>
        </w:rPr>
        <w:t>6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 учебный год </w:t>
      </w:r>
    </w:p>
    <w:p w14:paraId="721DCC98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</w:p>
    <w:p w14:paraId="7C3EEA29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/>
          <w:i/>
          <w:sz w:val="28"/>
          <w:szCs w:val="24"/>
          <w:lang w:eastAsia="ar-SA"/>
        </w:rPr>
        <w:t>____</w:t>
      </w:r>
      <w:r>
        <w:rPr>
          <w:rFonts w:ascii="Times New Roman" w:eastAsia="Times New Roman" w:hAnsi="Times New Roman"/>
          <w:b/>
          <w:bCs/>
          <w:i/>
          <w:sz w:val="28"/>
          <w:szCs w:val="24"/>
          <w:lang w:eastAsia="ar-SA"/>
        </w:rPr>
        <w:t>Обществознание</w:t>
      </w:r>
      <w:r>
        <w:rPr>
          <w:rFonts w:ascii="Times New Roman" w:eastAsia="Times New Roman" w:hAnsi="Times New Roman"/>
          <w:i/>
          <w:sz w:val="28"/>
          <w:szCs w:val="24"/>
          <w:lang w:eastAsia="ar-SA"/>
        </w:rPr>
        <w:t>____</w:t>
      </w:r>
    </w:p>
    <w:p w14:paraId="14AA2C58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/>
          <w:i/>
          <w:sz w:val="28"/>
          <w:szCs w:val="24"/>
          <w:lang w:eastAsia="ar-SA"/>
        </w:rPr>
        <w:t>(название предмета)</w:t>
      </w:r>
    </w:p>
    <w:p w14:paraId="5F73F2C6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7E3588B7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/>
          <w:i/>
          <w:sz w:val="28"/>
          <w:szCs w:val="24"/>
          <w:lang w:eastAsia="ar-SA"/>
        </w:rPr>
        <w:t>_9</w:t>
      </w:r>
      <w:proofErr w:type="gramStart"/>
      <w:r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_  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класс</w:t>
      </w:r>
      <w:proofErr w:type="gramEnd"/>
    </w:p>
    <w:p w14:paraId="66CADF2C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</w:p>
    <w:p w14:paraId="0FE07D38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Критерии проверки</w:t>
      </w:r>
    </w:p>
    <w:p w14:paraId="323085D7" w14:textId="77777777" w:rsidR="00CF083C" w:rsidRDefault="00CF083C" w:rsidP="00CF083C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0A8B614D" w14:textId="77777777" w:rsidR="00CF083C" w:rsidRDefault="00CF083C" w:rsidP="00CF083C">
      <w:pPr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Общее время выполнения работы – 120 мин (оба тура, время участник распределяет самостоятельно).</w:t>
      </w:r>
    </w:p>
    <w:p w14:paraId="2020726F" w14:textId="77777777" w:rsidR="00CF083C" w:rsidRDefault="00CF083C" w:rsidP="00CF083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7D2CD4A" w14:textId="77777777" w:rsidR="00CF083C" w:rsidRDefault="00CF083C" w:rsidP="00CF083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Первый тур</w:t>
      </w:r>
    </w:p>
    <w:p w14:paraId="0D1A55DF" w14:textId="77777777" w:rsidR="00CF083C" w:rsidRDefault="00CF083C" w:rsidP="00CF083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65CF226" w14:textId="29443F98" w:rsidR="00CF083C" w:rsidRDefault="00CF083C" w:rsidP="00CF083C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E7520">
        <w:rPr>
          <w:rFonts w:ascii="Times New Roman" w:hAnsi="Times New Roman" w:cs="Times New Roman"/>
          <w:sz w:val="24"/>
          <w:szCs w:val="24"/>
        </w:rPr>
        <w:t xml:space="preserve">По </w:t>
      </w:r>
      <w:r>
        <w:rPr>
          <w:rFonts w:ascii="Times New Roman" w:hAnsi="Times New Roman" w:cs="Times New Roman"/>
          <w:sz w:val="24"/>
          <w:szCs w:val="24"/>
        </w:rPr>
        <w:t xml:space="preserve">итогам первого </w:t>
      </w:r>
      <w:r w:rsidRPr="005E7520">
        <w:rPr>
          <w:rFonts w:ascii="Times New Roman" w:hAnsi="Times New Roman" w:cs="Times New Roman"/>
          <w:sz w:val="24"/>
          <w:szCs w:val="24"/>
        </w:rPr>
        <w:t>тур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5E7520">
        <w:rPr>
          <w:rFonts w:ascii="Times New Roman" w:hAnsi="Times New Roman" w:cs="Times New Roman"/>
          <w:sz w:val="24"/>
          <w:szCs w:val="24"/>
        </w:rPr>
        <w:t xml:space="preserve"> максимальная оценка результатов участника возрастной группы (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5E7520">
        <w:rPr>
          <w:rFonts w:ascii="Times New Roman" w:hAnsi="Times New Roman" w:cs="Times New Roman"/>
          <w:sz w:val="24"/>
          <w:szCs w:val="24"/>
        </w:rPr>
        <w:t xml:space="preserve"> класс) определяется арифметической суммой всех баллов, полученных за выполнение заданий и не должна превышать </w:t>
      </w:r>
      <w:r w:rsidR="00D833B7">
        <w:rPr>
          <w:rFonts w:ascii="Times New Roman" w:hAnsi="Times New Roman" w:cs="Times New Roman"/>
          <w:sz w:val="24"/>
          <w:szCs w:val="24"/>
        </w:rPr>
        <w:t>5</w:t>
      </w:r>
      <w:r w:rsidR="00795228">
        <w:rPr>
          <w:rFonts w:ascii="Times New Roman" w:hAnsi="Times New Roman" w:cs="Times New Roman"/>
          <w:sz w:val="24"/>
          <w:szCs w:val="24"/>
        </w:rPr>
        <w:t>1</w:t>
      </w:r>
      <w:r w:rsidR="00D833B7">
        <w:rPr>
          <w:rFonts w:ascii="Times New Roman" w:hAnsi="Times New Roman" w:cs="Times New Roman"/>
          <w:sz w:val="24"/>
          <w:szCs w:val="24"/>
        </w:rPr>
        <w:t xml:space="preserve"> балл (</w:t>
      </w:r>
      <w:r w:rsidR="00022F72">
        <w:rPr>
          <w:rFonts w:ascii="Times New Roman" w:hAnsi="Times New Roman" w:cs="Times New Roman"/>
          <w:b/>
          <w:bCs/>
          <w:sz w:val="24"/>
          <w:szCs w:val="24"/>
        </w:rPr>
        <w:t>10</w:t>
      </w:r>
      <w:r>
        <w:rPr>
          <w:rFonts w:ascii="Times New Roman" w:hAnsi="Times New Roman" w:cs="Times New Roman"/>
          <w:b/>
          <w:bCs/>
          <w:sz w:val="24"/>
          <w:szCs w:val="24"/>
        </w:rPr>
        <w:t>0</w:t>
      </w:r>
      <w:r w:rsidRPr="005E7520">
        <w:rPr>
          <w:rFonts w:ascii="Times New Roman" w:hAnsi="Times New Roman" w:cs="Times New Roman"/>
          <w:b/>
          <w:bCs/>
          <w:sz w:val="24"/>
          <w:szCs w:val="24"/>
        </w:rPr>
        <w:t xml:space="preserve"> баллов</w:t>
      </w:r>
      <w:r w:rsidR="00D833B7">
        <w:rPr>
          <w:rFonts w:ascii="Times New Roman" w:hAnsi="Times New Roman" w:cs="Times New Roman"/>
          <w:b/>
          <w:bCs/>
          <w:sz w:val="24"/>
          <w:szCs w:val="24"/>
        </w:rPr>
        <w:t xml:space="preserve"> после перевода в 100-балльный рейтинг)</w:t>
      </w:r>
    </w:p>
    <w:p w14:paraId="2C273ED5" w14:textId="47B4A3BD" w:rsidR="00A56C7A" w:rsidRDefault="00A56C7A" w:rsidP="002713EB">
      <w:pPr>
        <w:jc w:val="center"/>
      </w:pPr>
    </w:p>
    <w:p w14:paraId="77FA5BEE" w14:textId="5AA5A43C" w:rsidR="002713EB" w:rsidRDefault="002713EB" w:rsidP="002713EB">
      <w:pPr>
        <w:jc w:val="center"/>
      </w:pPr>
    </w:p>
    <w:p w14:paraId="1F9A657E" w14:textId="0134687F" w:rsidR="002713EB" w:rsidRDefault="002713EB" w:rsidP="002713EB">
      <w:pPr>
        <w:jc w:val="center"/>
      </w:pPr>
    </w:p>
    <w:p w14:paraId="52997BD2" w14:textId="652FFD28" w:rsidR="002713EB" w:rsidRDefault="002713EB" w:rsidP="002713EB">
      <w:pPr>
        <w:jc w:val="center"/>
      </w:pPr>
    </w:p>
    <w:p w14:paraId="7D0FD2FA" w14:textId="631DACCA" w:rsidR="002713EB" w:rsidRDefault="002713EB" w:rsidP="002713EB">
      <w:pPr>
        <w:jc w:val="center"/>
      </w:pPr>
    </w:p>
    <w:p w14:paraId="047AB7D9" w14:textId="72EBB9F9" w:rsidR="002713EB" w:rsidRDefault="002713EB" w:rsidP="002713EB">
      <w:pPr>
        <w:jc w:val="center"/>
      </w:pPr>
    </w:p>
    <w:p w14:paraId="584A83DC" w14:textId="3DB1793F" w:rsidR="002713EB" w:rsidRDefault="002713EB" w:rsidP="002713EB">
      <w:pPr>
        <w:jc w:val="center"/>
      </w:pPr>
    </w:p>
    <w:p w14:paraId="5C85360F" w14:textId="7D77C4EC" w:rsidR="002713EB" w:rsidRDefault="002713EB" w:rsidP="002713EB">
      <w:pPr>
        <w:jc w:val="center"/>
      </w:pPr>
    </w:p>
    <w:p w14:paraId="76CA8C04" w14:textId="536A6013" w:rsidR="002713EB" w:rsidRDefault="002713EB" w:rsidP="002713EB">
      <w:pPr>
        <w:jc w:val="center"/>
      </w:pPr>
    </w:p>
    <w:p w14:paraId="32F4A506" w14:textId="6E6BB523" w:rsidR="002713EB" w:rsidRDefault="002713EB" w:rsidP="002713EB">
      <w:pPr>
        <w:jc w:val="center"/>
      </w:pPr>
    </w:p>
    <w:p w14:paraId="3510F760" w14:textId="66EEFADC" w:rsidR="002713EB" w:rsidRDefault="002713EB" w:rsidP="002713EB">
      <w:pPr>
        <w:jc w:val="center"/>
      </w:pPr>
    </w:p>
    <w:p w14:paraId="791AB3B8" w14:textId="106D85F8" w:rsidR="002713EB" w:rsidRDefault="002713EB" w:rsidP="002713EB">
      <w:pPr>
        <w:jc w:val="center"/>
      </w:pPr>
    </w:p>
    <w:p w14:paraId="54B932C4" w14:textId="5FDD6178" w:rsidR="002713EB" w:rsidRDefault="002713EB" w:rsidP="002713EB">
      <w:pPr>
        <w:jc w:val="center"/>
      </w:pPr>
    </w:p>
    <w:p w14:paraId="4AF11162" w14:textId="1D34BFCF" w:rsidR="002713EB" w:rsidRDefault="002713EB" w:rsidP="002713EB">
      <w:pPr>
        <w:jc w:val="center"/>
      </w:pPr>
    </w:p>
    <w:p w14:paraId="0BAF2E8F" w14:textId="739891D9" w:rsidR="002713EB" w:rsidRPr="002713EB" w:rsidRDefault="002713EB" w:rsidP="002713E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713EB">
        <w:rPr>
          <w:rFonts w:ascii="Times New Roman" w:hAnsi="Times New Roman" w:cs="Times New Roman"/>
          <w:b/>
          <w:bCs/>
          <w:sz w:val="28"/>
          <w:szCs w:val="28"/>
        </w:rPr>
        <w:lastRenderedPageBreak/>
        <w:t>КАЛИНИНГРАД 202</w:t>
      </w:r>
      <w:r w:rsidR="00460515">
        <w:rPr>
          <w:rFonts w:ascii="Times New Roman" w:hAnsi="Times New Roman" w:cs="Times New Roman"/>
          <w:b/>
          <w:bCs/>
          <w:sz w:val="28"/>
          <w:szCs w:val="28"/>
        </w:rPr>
        <w:t>5</w:t>
      </w:r>
    </w:p>
    <w:p w14:paraId="0D1B8181" w14:textId="4191F0D4" w:rsidR="002815A0" w:rsidRPr="002815A0" w:rsidRDefault="002815A0" w:rsidP="002815A0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2815A0">
        <w:rPr>
          <w:rFonts w:ascii="Times New Roman" w:hAnsi="Times New Roman"/>
          <w:b/>
          <w:bCs/>
          <w:sz w:val="24"/>
          <w:szCs w:val="24"/>
        </w:rPr>
        <w:t>Задание 1. (</w:t>
      </w:r>
      <w:r w:rsidR="00D833B7">
        <w:rPr>
          <w:rFonts w:ascii="Times New Roman" w:hAnsi="Times New Roman"/>
          <w:b/>
          <w:bCs/>
          <w:sz w:val="24"/>
          <w:szCs w:val="24"/>
        </w:rPr>
        <w:t>6</w:t>
      </w:r>
      <w:r w:rsidRPr="002815A0">
        <w:rPr>
          <w:rFonts w:ascii="Times New Roman" w:hAnsi="Times New Roman"/>
          <w:b/>
          <w:bCs/>
          <w:sz w:val="24"/>
          <w:szCs w:val="24"/>
        </w:rPr>
        <w:t xml:space="preserve"> баллов)</w:t>
      </w:r>
      <w:r>
        <w:rPr>
          <w:rFonts w:ascii="Times New Roman" w:hAnsi="Times New Roman"/>
          <w:sz w:val="24"/>
          <w:szCs w:val="24"/>
        </w:rPr>
        <w:t xml:space="preserve"> </w:t>
      </w:r>
      <w:r w:rsidRPr="002815A0">
        <w:rPr>
          <w:rFonts w:ascii="Times New Roman" w:hAnsi="Times New Roman"/>
          <w:b/>
          <w:bCs/>
          <w:sz w:val="24"/>
          <w:szCs w:val="24"/>
        </w:rPr>
        <w:t>«Да» или «нет»? Если вы согласны с тем, что данное утверждение верно, напишите «да», если считаете, что утверждение ошибочно, напишите «нет». Внесите свои ответы в таблицу.</w:t>
      </w:r>
    </w:p>
    <w:p w14:paraId="7343EE8D" w14:textId="77777777" w:rsidR="002815A0" w:rsidRPr="002815A0" w:rsidRDefault="002815A0" w:rsidP="002815A0">
      <w:pPr>
        <w:pStyle w:val="a3"/>
        <w:numPr>
          <w:ilvl w:val="0"/>
          <w:numId w:val="6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t>Понятия «общество» и «социум» абсолютно тождественны;</w:t>
      </w:r>
    </w:p>
    <w:p w14:paraId="10239C60" w14:textId="77777777" w:rsidR="002815A0" w:rsidRPr="002815A0" w:rsidRDefault="002815A0" w:rsidP="002815A0">
      <w:pPr>
        <w:pStyle w:val="a3"/>
        <w:numPr>
          <w:ilvl w:val="0"/>
          <w:numId w:val="6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t>Не все мотивы человеческой деятельности являются осознанными для ее субъектов;</w:t>
      </w:r>
    </w:p>
    <w:p w14:paraId="4132B9CF" w14:textId="77777777" w:rsidR="002815A0" w:rsidRPr="002815A0" w:rsidRDefault="002815A0" w:rsidP="002815A0">
      <w:pPr>
        <w:pStyle w:val="a3"/>
        <w:numPr>
          <w:ilvl w:val="0"/>
          <w:numId w:val="6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t>Глобальные проблемы человечества признавались таковыми на протяжении большей части истории цивилизации;</w:t>
      </w:r>
    </w:p>
    <w:p w14:paraId="520F171C" w14:textId="77777777" w:rsidR="002815A0" w:rsidRPr="002815A0" w:rsidRDefault="002815A0" w:rsidP="002815A0">
      <w:pPr>
        <w:pStyle w:val="a3"/>
        <w:numPr>
          <w:ilvl w:val="0"/>
          <w:numId w:val="6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t>Слухи о возможном исчезновении каких-либо товаров из продажи способны увеличить размер инфляции;</w:t>
      </w:r>
    </w:p>
    <w:p w14:paraId="27F67001" w14:textId="77777777" w:rsidR="002815A0" w:rsidRPr="002815A0" w:rsidRDefault="002815A0" w:rsidP="002815A0">
      <w:pPr>
        <w:pStyle w:val="a3"/>
        <w:numPr>
          <w:ilvl w:val="0"/>
          <w:numId w:val="6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t>Первой исторически сложившейся формой денег в экономике были «товарные деньги»;</w:t>
      </w:r>
    </w:p>
    <w:p w14:paraId="3433A03E" w14:textId="77777777" w:rsidR="002815A0" w:rsidRPr="002815A0" w:rsidRDefault="002815A0" w:rsidP="002815A0">
      <w:pPr>
        <w:pStyle w:val="a3"/>
        <w:numPr>
          <w:ilvl w:val="0"/>
          <w:numId w:val="6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t>Членство в любой социальной группе предполагает знакомство между собой всех ее участников;</w:t>
      </w:r>
    </w:p>
    <w:p w14:paraId="3B97481C" w14:textId="77777777" w:rsidR="002815A0" w:rsidRPr="002815A0" w:rsidRDefault="002815A0" w:rsidP="002815A0">
      <w:pPr>
        <w:pStyle w:val="a3"/>
        <w:numPr>
          <w:ilvl w:val="0"/>
          <w:numId w:val="6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t>Конституция РФ закрепляет право на государственную службу только для граждан России;</w:t>
      </w:r>
    </w:p>
    <w:p w14:paraId="35B62EFE" w14:textId="77777777" w:rsidR="002815A0" w:rsidRPr="002815A0" w:rsidRDefault="002815A0" w:rsidP="002815A0">
      <w:pPr>
        <w:pStyle w:val="a3"/>
        <w:numPr>
          <w:ilvl w:val="0"/>
          <w:numId w:val="6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t>Семейный кодекс РФ регулирует только личные неимущественные права граждан, состоящих в кровном родстве или браке.</w:t>
      </w:r>
    </w:p>
    <w:p w14:paraId="51DD3093" w14:textId="77777777" w:rsidR="002713EB" w:rsidRDefault="002713EB" w:rsidP="002713EB">
      <w:pPr>
        <w:pStyle w:val="a3"/>
        <w:spacing w:line="256" w:lineRule="auto"/>
        <w:rPr>
          <w:rFonts w:ascii="Times New Roman" w:hAnsi="Times New Roman"/>
          <w:sz w:val="24"/>
          <w:szCs w:val="24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1086"/>
        <w:gridCol w:w="1070"/>
        <w:gridCol w:w="1086"/>
        <w:gridCol w:w="1070"/>
        <w:gridCol w:w="1070"/>
        <w:gridCol w:w="1086"/>
        <w:gridCol w:w="1070"/>
        <w:gridCol w:w="1087"/>
      </w:tblGrid>
      <w:tr w:rsidR="002713EB" w14:paraId="2A627270" w14:textId="77777777" w:rsidTr="002713EB">
        <w:tc>
          <w:tcPr>
            <w:tcW w:w="1168" w:type="dxa"/>
          </w:tcPr>
          <w:p w14:paraId="47DFFFFC" w14:textId="2D9D5F7B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68" w:type="dxa"/>
          </w:tcPr>
          <w:p w14:paraId="776C500B" w14:textId="0964B0A1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68" w:type="dxa"/>
          </w:tcPr>
          <w:p w14:paraId="1147AC9C" w14:textId="76D8B3C7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68" w:type="dxa"/>
          </w:tcPr>
          <w:p w14:paraId="05B5A4D5" w14:textId="7275C855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68" w:type="dxa"/>
          </w:tcPr>
          <w:p w14:paraId="24812FC9" w14:textId="2B936C93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68" w:type="dxa"/>
          </w:tcPr>
          <w:p w14:paraId="0B12F289" w14:textId="51B91B71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68" w:type="dxa"/>
          </w:tcPr>
          <w:p w14:paraId="70EF344E" w14:textId="455EA84D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69" w:type="dxa"/>
          </w:tcPr>
          <w:p w14:paraId="23B67991" w14:textId="5B6B5B2D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713EB" w14:paraId="2D1BD7B4" w14:textId="77777777" w:rsidTr="002713EB">
        <w:tc>
          <w:tcPr>
            <w:tcW w:w="1168" w:type="dxa"/>
          </w:tcPr>
          <w:p w14:paraId="4AE4EF75" w14:textId="77777777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1DED3F98" w14:textId="206D408B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  <w:p w14:paraId="1DCD0676" w14:textId="46C0D3FB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14:paraId="4EF1EC98" w14:textId="77777777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D7D9330" w14:textId="6D6DCA99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168" w:type="dxa"/>
          </w:tcPr>
          <w:p w14:paraId="7C4B5D4C" w14:textId="77777777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5848CBA" w14:textId="4ADA4E3E" w:rsidR="002713EB" w:rsidRDefault="002815A0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168" w:type="dxa"/>
          </w:tcPr>
          <w:p w14:paraId="085236A7" w14:textId="77777777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91791D0" w14:textId="15B09669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168" w:type="dxa"/>
          </w:tcPr>
          <w:p w14:paraId="7DB2BA4B" w14:textId="77777777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841B506" w14:textId="2AAD6152" w:rsidR="002713EB" w:rsidRDefault="002815A0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168" w:type="dxa"/>
          </w:tcPr>
          <w:p w14:paraId="3EAE59DC" w14:textId="77777777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BCA8690" w14:textId="28611849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168" w:type="dxa"/>
          </w:tcPr>
          <w:p w14:paraId="4064F202" w14:textId="77777777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39924EB" w14:textId="041517E6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1169" w:type="dxa"/>
          </w:tcPr>
          <w:p w14:paraId="6A5EFB1D" w14:textId="77777777" w:rsidR="002713EB" w:rsidRDefault="002713EB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52A26B6" w14:textId="55F5D334" w:rsidR="002713EB" w:rsidRDefault="002815A0" w:rsidP="002713EB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</w:tbl>
    <w:p w14:paraId="6B91B0C8" w14:textId="73B76F2E" w:rsidR="002713EB" w:rsidRDefault="002713EB" w:rsidP="002713EB">
      <w:pPr>
        <w:pStyle w:val="a3"/>
        <w:spacing w:line="256" w:lineRule="auto"/>
        <w:rPr>
          <w:rFonts w:ascii="Times New Roman" w:hAnsi="Times New Roman"/>
          <w:sz w:val="24"/>
          <w:szCs w:val="24"/>
        </w:rPr>
      </w:pPr>
    </w:p>
    <w:tbl>
      <w:tblPr>
        <w:tblW w:w="958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488"/>
        <w:gridCol w:w="2093"/>
      </w:tblGrid>
      <w:tr w:rsidR="002713EB" w14:paraId="652D40EE" w14:textId="77777777" w:rsidTr="00CD7A74">
        <w:tc>
          <w:tcPr>
            <w:tcW w:w="7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F549114" w14:textId="1693735B" w:rsidR="002713EB" w:rsidRDefault="002713EB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Правильно даны 8 ответов</w:t>
            </w:r>
          </w:p>
        </w:tc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4E9EC1" w14:textId="65C8B03E" w:rsidR="002713EB" w:rsidRDefault="00D833B7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6</w:t>
            </w:r>
            <w:r w:rsidR="002713EB">
              <w:rPr>
                <w:rFonts w:ascii="Times New Roman" w:eastAsia="Times New Roman" w:hAnsi="Times New Roman"/>
                <w:sz w:val="24"/>
                <w:szCs w:val="24"/>
                <w:lang w:val="en-US" w:eastAsia="ar-SA"/>
              </w:rPr>
              <w:t xml:space="preserve"> </w:t>
            </w:r>
            <w:r w:rsidR="002713EB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баллов</w:t>
            </w:r>
          </w:p>
        </w:tc>
      </w:tr>
      <w:tr w:rsidR="002713EB" w14:paraId="5FF97024" w14:textId="77777777" w:rsidTr="00CD7A74">
        <w:tc>
          <w:tcPr>
            <w:tcW w:w="748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14:paraId="1420DD1B" w14:textId="6CD0CED6" w:rsidR="002713EB" w:rsidRDefault="002713EB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Правильно даны 7 ответов</w:t>
            </w:r>
          </w:p>
        </w:tc>
        <w:tc>
          <w:tcPr>
            <w:tcW w:w="20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CF04D6" w14:textId="36728AF9" w:rsidR="002713EB" w:rsidRDefault="002713EB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 </w:t>
            </w:r>
            <w:r w:rsidR="00D833B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 балл</w:t>
            </w:r>
            <w:r w:rsidR="00D833B7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ов</w:t>
            </w:r>
          </w:p>
        </w:tc>
      </w:tr>
      <w:tr w:rsidR="002713EB" w14:paraId="2568BE79" w14:textId="77777777" w:rsidTr="00CD7A74">
        <w:tc>
          <w:tcPr>
            <w:tcW w:w="748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14:paraId="7F4FEC37" w14:textId="734695DE" w:rsidR="002713EB" w:rsidRDefault="002713EB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Правильно даны 6 ответов</w:t>
            </w:r>
          </w:p>
        </w:tc>
        <w:tc>
          <w:tcPr>
            <w:tcW w:w="20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603B3" w14:textId="34C82C7F" w:rsidR="002713EB" w:rsidRDefault="00D833B7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4</w:t>
            </w:r>
            <w:r w:rsidR="002713EB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 балла</w:t>
            </w:r>
          </w:p>
        </w:tc>
      </w:tr>
      <w:tr w:rsidR="002713EB" w14:paraId="54C1F056" w14:textId="77777777" w:rsidTr="00CD7A74">
        <w:tc>
          <w:tcPr>
            <w:tcW w:w="748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14:paraId="3E5FF6A2" w14:textId="3EE7B096" w:rsidR="002713EB" w:rsidRDefault="002713EB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Правильно даны 5 ответов</w:t>
            </w:r>
          </w:p>
        </w:tc>
        <w:tc>
          <w:tcPr>
            <w:tcW w:w="20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5740E" w14:textId="779EF2C5" w:rsidR="002713EB" w:rsidRDefault="00D833B7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3</w:t>
            </w:r>
            <w:r w:rsidR="002713EB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 xml:space="preserve"> балла</w:t>
            </w:r>
          </w:p>
        </w:tc>
      </w:tr>
      <w:tr w:rsidR="00D833B7" w14:paraId="6675A797" w14:textId="77777777" w:rsidTr="00CD7A74">
        <w:tc>
          <w:tcPr>
            <w:tcW w:w="748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14:paraId="56A1CDFB" w14:textId="708CC2F0" w:rsidR="00D833B7" w:rsidRDefault="00D833B7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Правильно даны 4 ответа</w:t>
            </w:r>
          </w:p>
        </w:tc>
        <w:tc>
          <w:tcPr>
            <w:tcW w:w="20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67F02D" w14:textId="3BD51767" w:rsidR="00D833B7" w:rsidRDefault="00D833B7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 балла</w:t>
            </w:r>
          </w:p>
        </w:tc>
      </w:tr>
      <w:tr w:rsidR="002713EB" w14:paraId="0224F61B" w14:textId="77777777" w:rsidTr="00CD7A74">
        <w:tc>
          <w:tcPr>
            <w:tcW w:w="748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14:paraId="2F2DF660" w14:textId="77777777" w:rsidR="002713EB" w:rsidRDefault="002713EB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Правильно даны 2-3 ответа</w:t>
            </w:r>
          </w:p>
        </w:tc>
        <w:tc>
          <w:tcPr>
            <w:tcW w:w="20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19745" w14:textId="77777777" w:rsidR="002713EB" w:rsidRDefault="002713EB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 балл</w:t>
            </w:r>
          </w:p>
        </w:tc>
      </w:tr>
      <w:tr w:rsidR="002713EB" w14:paraId="42ACA321" w14:textId="77777777" w:rsidTr="00CD7A74">
        <w:tc>
          <w:tcPr>
            <w:tcW w:w="748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14:paraId="5F021A96" w14:textId="77777777" w:rsidR="002713EB" w:rsidRDefault="002713EB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Правильно дан 1 ответ/ правильные ответы отсутствуют</w:t>
            </w:r>
          </w:p>
        </w:tc>
        <w:tc>
          <w:tcPr>
            <w:tcW w:w="20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C2CFD9" w14:textId="77777777" w:rsidR="002713EB" w:rsidRDefault="002713EB" w:rsidP="00CD7A7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0 баллов</w:t>
            </w:r>
          </w:p>
        </w:tc>
      </w:tr>
    </w:tbl>
    <w:p w14:paraId="5F313F41" w14:textId="77777777" w:rsidR="002713EB" w:rsidRPr="002713EB" w:rsidRDefault="002713EB" w:rsidP="002713EB">
      <w:pPr>
        <w:pStyle w:val="a3"/>
        <w:spacing w:line="256" w:lineRule="auto"/>
        <w:rPr>
          <w:rFonts w:ascii="Times New Roman" w:hAnsi="Times New Roman"/>
          <w:sz w:val="24"/>
          <w:szCs w:val="24"/>
        </w:rPr>
      </w:pPr>
    </w:p>
    <w:p w14:paraId="1501605F" w14:textId="1735AA05" w:rsidR="002815A0" w:rsidRPr="002815A0" w:rsidRDefault="002815A0" w:rsidP="002426A5">
      <w:pPr>
        <w:ind w:firstLine="360"/>
        <w:jc w:val="both"/>
        <w:rPr>
          <w:rFonts w:ascii="Times New Roman" w:hAnsi="Times New Roman"/>
          <w:i/>
          <w:iCs/>
          <w:sz w:val="24"/>
          <w:szCs w:val="24"/>
        </w:rPr>
      </w:pPr>
      <w:r w:rsidRPr="002815A0">
        <w:rPr>
          <w:rFonts w:ascii="Times New Roman" w:hAnsi="Times New Roman"/>
          <w:b/>
          <w:bCs/>
          <w:sz w:val="24"/>
          <w:szCs w:val="24"/>
        </w:rPr>
        <w:t xml:space="preserve">Задание 2. </w:t>
      </w:r>
      <w:bookmarkStart w:id="0" w:name="_Hlk148799597"/>
      <w:r>
        <w:rPr>
          <w:rFonts w:ascii="Times New Roman" w:hAnsi="Times New Roman"/>
          <w:b/>
          <w:bCs/>
          <w:sz w:val="24"/>
          <w:szCs w:val="24"/>
        </w:rPr>
        <w:t>(5 баллов</w:t>
      </w:r>
      <w:proofErr w:type="gramStart"/>
      <w:r>
        <w:rPr>
          <w:rFonts w:ascii="Times New Roman" w:hAnsi="Times New Roman"/>
          <w:b/>
          <w:bCs/>
          <w:sz w:val="24"/>
          <w:szCs w:val="24"/>
        </w:rPr>
        <w:t>)</w:t>
      </w:r>
      <w:proofErr w:type="gramEnd"/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2815A0">
        <w:rPr>
          <w:rFonts w:ascii="Times New Roman" w:hAnsi="Times New Roman"/>
          <w:b/>
          <w:bCs/>
          <w:sz w:val="24"/>
          <w:szCs w:val="24"/>
        </w:rPr>
        <w:t>В каждом из блоков представлены существенные характеристики какого-либо обществоведческого понятия. Вам предстоит определить и записать эти понятия.</w:t>
      </w:r>
      <w:bookmarkEnd w:id="0"/>
      <w:r w:rsidRPr="002815A0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2815A0">
        <w:rPr>
          <w:rFonts w:ascii="Times New Roman" w:hAnsi="Times New Roman"/>
          <w:i/>
          <w:iCs/>
          <w:sz w:val="24"/>
          <w:szCs w:val="24"/>
        </w:rPr>
        <w:t>Понятия могут быть как отдельными словами, так и словосочетаниями.</w:t>
      </w:r>
    </w:p>
    <w:p w14:paraId="70DAD89A" w14:textId="77777777" w:rsidR="002815A0" w:rsidRPr="002815A0" w:rsidRDefault="002815A0" w:rsidP="002426A5">
      <w:pPr>
        <w:ind w:firstLine="360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t>2.1. Субъект общения и деятельности; совокупность социальных ролей, выполняемых индивидом; носитель социально значимых качеств.</w:t>
      </w:r>
    </w:p>
    <w:p w14:paraId="16B47FB6" w14:textId="77777777" w:rsidR="002815A0" w:rsidRPr="002815A0" w:rsidRDefault="002815A0" w:rsidP="002426A5">
      <w:pPr>
        <w:ind w:firstLine="360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t>2.2. Система экономических отношений; предоставление возможности для контакта продавца и покупателя; формирование цен на товары и услуги.</w:t>
      </w:r>
    </w:p>
    <w:p w14:paraId="25943506" w14:textId="77777777" w:rsidR="002815A0" w:rsidRPr="002815A0" w:rsidRDefault="002815A0" w:rsidP="002426A5">
      <w:pPr>
        <w:ind w:firstLine="360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t>2.3. Малая группа; связи, основанные на родстве либо браке; взаимные симпатии и взаимопомощь.</w:t>
      </w:r>
    </w:p>
    <w:p w14:paraId="41C2DABB" w14:textId="77777777" w:rsidR="002815A0" w:rsidRPr="002815A0" w:rsidRDefault="002815A0" w:rsidP="002426A5">
      <w:pPr>
        <w:ind w:firstLine="360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t>2.4. Деятельность, предполагающая поиск возможных решений; связь с управлением и властью; реализуется в функциях государства.</w:t>
      </w:r>
    </w:p>
    <w:p w14:paraId="6B4E1092" w14:textId="77777777" w:rsidR="002815A0" w:rsidRPr="002815A0" w:rsidRDefault="002815A0" w:rsidP="002815A0">
      <w:pPr>
        <w:ind w:firstLine="360"/>
        <w:jc w:val="both"/>
        <w:rPr>
          <w:rFonts w:ascii="Times New Roman" w:hAnsi="Times New Roman"/>
          <w:sz w:val="24"/>
          <w:szCs w:val="24"/>
        </w:rPr>
      </w:pPr>
      <w:r w:rsidRPr="002815A0">
        <w:rPr>
          <w:rFonts w:ascii="Times New Roman" w:hAnsi="Times New Roman"/>
          <w:sz w:val="24"/>
          <w:szCs w:val="24"/>
        </w:rPr>
        <w:lastRenderedPageBreak/>
        <w:t>2.5. Возможность определения юридической судьбы вещи; возможность извлекать из вещи полезные свойства; возможность считаться владельцем вещи.</w:t>
      </w:r>
    </w:p>
    <w:tbl>
      <w:tblPr>
        <w:tblStyle w:val="a4"/>
        <w:tblW w:w="9493" w:type="dxa"/>
        <w:tblLook w:val="04A0" w:firstRow="1" w:lastRow="0" w:firstColumn="1" w:lastColumn="0" w:noHBand="0" w:noVBand="1"/>
      </w:tblPr>
      <w:tblGrid>
        <w:gridCol w:w="1836"/>
        <w:gridCol w:w="2122"/>
        <w:gridCol w:w="1981"/>
        <w:gridCol w:w="1841"/>
        <w:gridCol w:w="1713"/>
      </w:tblGrid>
      <w:tr w:rsidR="002815A0" w:rsidRPr="002815A0" w14:paraId="1B0153C5" w14:textId="77777777" w:rsidTr="002815A0">
        <w:tc>
          <w:tcPr>
            <w:tcW w:w="1838" w:type="dxa"/>
          </w:tcPr>
          <w:p w14:paraId="7E5A65FB" w14:textId="77777777" w:rsidR="002815A0" w:rsidRPr="002815A0" w:rsidRDefault="002815A0" w:rsidP="00EB54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15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6D074A90" w14:textId="77777777" w:rsidR="002815A0" w:rsidRPr="002815A0" w:rsidRDefault="002815A0" w:rsidP="00EB54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14:paraId="4BC4643B" w14:textId="77777777" w:rsidR="002815A0" w:rsidRPr="002815A0" w:rsidRDefault="002815A0" w:rsidP="00EB54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15A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</w:tcPr>
          <w:p w14:paraId="48461741" w14:textId="77777777" w:rsidR="002815A0" w:rsidRPr="002815A0" w:rsidRDefault="002815A0" w:rsidP="00EB54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15A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14:paraId="43F70110" w14:textId="77777777" w:rsidR="002815A0" w:rsidRPr="002815A0" w:rsidRDefault="002815A0" w:rsidP="00EB54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15A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14:paraId="75F0A497" w14:textId="77777777" w:rsidR="002815A0" w:rsidRPr="002815A0" w:rsidRDefault="002815A0" w:rsidP="00EB54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15A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815A0" w:rsidRPr="002815A0" w14:paraId="72F4A3B9" w14:textId="77777777" w:rsidTr="002815A0">
        <w:tc>
          <w:tcPr>
            <w:tcW w:w="1838" w:type="dxa"/>
          </w:tcPr>
          <w:p w14:paraId="08D72DE5" w14:textId="7BAC7FAB" w:rsidR="002815A0" w:rsidRPr="002815A0" w:rsidRDefault="002815A0" w:rsidP="00EB54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Личность</w:t>
            </w:r>
          </w:p>
        </w:tc>
        <w:tc>
          <w:tcPr>
            <w:tcW w:w="2126" w:type="dxa"/>
          </w:tcPr>
          <w:p w14:paraId="42085846" w14:textId="403D2D25" w:rsidR="002815A0" w:rsidRPr="002815A0" w:rsidRDefault="002815A0" w:rsidP="00EB54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Рынок</w:t>
            </w:r>
          </w:p>
        </w:tc>
        <w:tc>
          <w:tcPr>
            <w:tcW w:w="1985" w:type="dxa"/>
          </w:tcPr>
          <w:p w14:paraId="552F441A" w14:textId="3DF6FBF8" w:rsidR="002815A0" w:rsidRPr="002815A0" w:rsidRDefault="002815A0" w:rsidP="00EB54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Семья</w:t>
            </w:r>
          </w:p>
        </w:tc>
        <w:tc>
          <w:tcPr>
            <w:tcW w:w="1843" w:type="dxa"/>
          </w:tcPr>
          <w:p w14:paraId="11548F03" w14:textId="21E7653E" w:rsidR="002815A0" w:rsidRPr="002815A0" w:rsidRDefault="002815A0" w:rsidP="00EB54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Политика</w:t>
            </w:r>
          </w:p>
        </w:tc>
        <w:tc>
          <w:tcPr>
            <w:tcW w:w="1701" w:type="dxa"/>
          </w:tcPr>
          <w:p w14:paraId="73FF1957" w14:textId="09FA983D" w:rsidR="002815A0" w:rsidRPr="002815A0" w:rsidRDefault="002815A0" w:rsidP="00EB54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Право собственности</w:t>
            </w:r>
          </w:p>
        </w:tc>
      </w:tr>
    </w:tbl>
    <w:p w14:paraId="5E233D27" w14:textId="4C8AC643" w:rsidR="002713EB" w:rsidRDefault="002815A0" w:rsidP="002815A0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Ответ «собственность» в позиции 5 рекомендуется не принимать.</w:t>
      </w:r>
    </w:p>
    <w:p w14:paraId="02E4E1EB" w14:textId="0AC797A6" w:rsidR="002815A0" w:rsidRPr="002815A0" w:rsidRDefault="002815A0" w:rsidP="002815A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баллу за каждую правильную позицию. Максимум -5 баллов.</w:t>
      </w:r>
    </w:p>
    <w:p w14:paraId="59F60136" w14:textId="528A03A0" w:rsidR="006E2445" w:rsidRDefault="006E2445" w:rsidP="002713E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EBE02BA" w14:textId="4261513E" w:rsidR="00422384" w:rsidRPr="00631AB4" w:rsidRDefault="00422384" w:rsidP="00422384">
      <w:pPr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631AB4"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bCs/>
          <w:sz w:val="24"/>
          <w:szCs w:val="24"/>
        </w:rPr>
        <w:t>3</w:t>
      </w:r>
      <w:r w:rsidRPr="00631AB4">
        <w:rPr>
          <w:rFonts w:ascii="Times New Roman" w:hAnsi="Times New Roman"/>
          <w:b/>
          <w:bCs/>
          <w:sz w:val="24"/>
          <w:szCs w:val="24"/>
        </w:rPr>
        <w:t xml:space="preserve">. </w:t>
      </w:r>
      <w:r>
        <w:rPr>
          <w:rFonts w:ascii="Times New Roman" w:hAnsi="Times New Roman"/>
          <w:b/>
          <w:bCs/>
          <w:sz w:val="24"/>
          <w:szCs w:val="24"/>
        </w:rPr>
        <w:t xml:space="preserve">(11 баллов) </w:t>
      </w:r>
      <w:r w:rsidRPr="00631AB4">
        <w:rPr>
          <w:rFonts w:ascii="Times New Roman" w:hAnsi="Times New Roman"/>
          <w:b/>
          <w:bCs/>
          <w:sz w:val="24"/>
          <w:szCs w:val="24"/>
        </w:rPr>
        <w:t>Ученики 7 класса готовили презентации по теме «__________ и __________». Две группы (</w:t>
      </w:r>
      <w:r>
        <w:rPr>
          <w:rFonts w:ascii="Times New Roman" w:hAnsi="Times New Roman"/>
          <w:b/>
          <w:bCs/>
          <w:sz w:val="24"/>
          <w:szCs w:val="24"/>
        </w:rPr>
        <w:t>задания</w:t>
      </w:r>
      <w:r w:rsidRPr="00631AB4">
        <w:rPr>
          <w:rFonts w:ascii="Times New Roman" w:hAnsi="Times New Roman"/>
          <w:b/>
          <w:bCs/>
          <w:sz w:val="24"/>
          <w:szCs w:val="24"/>
        </w:rPr>
        <w:t xml:space="preserve"> у них были похожие, но все же разные) использовали один ноутбук, и скачанные ими картинки для презентаций перепутались. Попытайтесь восстановить названия общей темы и разбейте картинки на две группы, предположив, как звучали соответствующие им названия</w:t>
      </w:r>
      <w:r>
        <w:rPr>
          <w:rFonts w:ascii="Times New Roman" w:hAnsi="Times New Roman"/>
          <w:b/>
          <w:bCs/>
          <w:sz w:val="24"/>
          <w:szCs w:val="24"/>
        </w:rPr>
        <w:t xml:space="preserve"> заданий</w:t>
      </w:r>
      <w:r w:rsidRPr="00631AB4">
        <w:rPr>
          <w:rFonts w:ascii="Times New Roman" w:hAnsi="Times New Roman"/>
          <w:b/>
          <w:bCs/>
          <w:sz w:val="24"/>
          <w:szCs w:val="24"/>
        </w:rPr>
        <w:t>. Одна картинка явно оказалась лишней. Определите ее и объясните, почему.</w:t>
      </w:r>
    </w:p>
    <w:p w14:paraId="31547576" w14:textId="77777777" w:rsidR="00022F72" w:rsidRPr="00022F72" w:rsidRDefault="00022F72" w:rsidP="00022F72">
      <w:pPr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022F72">
        <w:rPr>
          <w:noProof/>
          <w:sz w:val="24"/>
          <w:szCs w:val="24"/>
        </w:rPr>
        <w:drawing>
          <wp:inline distT="0" distB="0" distL="0" distR="0" wp14:anchorId="37E57ED4" wp14:editId="4DC36F13">
            <wp:extent cx="2108200" cy="1314450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F72">
        <w:rPr>
          <w:rFonts w:ascii="Times New Roman" w:hAnsi="Times New Roman"/>
          <w:b/>
          <w:bCs/>
          <w:sz w:val="24"/>
          <w:szCs w:val="24"/>
        </w:rPr>
        <w:t xml:space="preserve"> А  </w:t>
      </w:r>
      <w:r w:rsidRPr="00022F72">
        <w:rPr>
          <w:noProof/>
          <w:sz w:val="24"/>
          <w:szCs w:val="24"/>
        </w:rPr>
        <w:drawing>
          <wp:inline distT="0" distB="0" distL="0" distR="0" wp14:anchorId="6BE204AE" wp14:editId="0EFCD7E8">
            <wp:extent cx="1847850" cy="1327150"/>
            <wp:effectExtent l="0" t="0" r="0" b="6350"/>
            <wp:docPr id="19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F72">
        <w:rPr>
          <w:rFonts w:ascii="Times New Roman" w:hAnsi="Times New Roman"/>
          <w:b/>
          <w:bCs/>
          <w:sz w:val="24"/>
          <w:szCs w:val="24"/>
        </w:rPr>
        <w:t xml:space="preserve"> Б</w:t>
      </w:r>
    </w:p>
    <w:p w14:paraId="102AEEF6" w14:textId="77777777" w:rsidR="00022F72" w:rsidRPr="00022F72" w:rsidRDefault="00022F72" w:rsidP="00022F72">
      <w:pPr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022F72">
        <w:rPr>
          <w:noProof/>
          <w:sz w:val="24"/>
          <w:szCs w:val="24"/>
        </w:rPr>
        <w:drawing>
          <wp:inline distT="0" distB="0" distL="0" distR="0" wp14:anchorId="4DBB769B" wp14:editId="4E87B18D">
            <wp:extent cx="1765300" cy="1225550"/>
            <wp:effectExtent l="0" t="0" r="6350" b="0"/>
            <wp:docPr id="20" name="Рисунок 2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F72">
        <w:rPr>
          <w:rFonts w:ascii="Times New Roman" w:hAnsi="Times New Roman"/>
          <w:b/>
          <w:bCs/>
          <w:sz w:val="24"/>
          <w:szCs w:val="24"/>
        </w:rPr>
        <w:t xml:space="preserve"> В  </w:t>
      </w:r>
      <w:r w:rsidRPr="00022F72">
        <w:rPr>
          <w:noProof/>
          <w:sz w:val="24"/>
          <w:szCs w:val="24"/>
        </w:rPr>
        <w:drawing>
          <wp:inline distT="0" distB="0" distL="0" distR="0" wp14:anchorId="4B4B03C7" wp14:editId="4725F6B5">
            <wp:extent cx="1562100" cy="1245235"/>
            <wp:effectExtent l="0" t="0" r="0" b="0"/>
            <wp:docPr id="21" name="Рисунок 2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12" t="49896" r="70624"/>
                    <a:stretch/>
                  </pic:blipFill>
                  <pic:spPr bwMode="auto">
                    <a:xfrm>
                      <a:off x="0" y="0"/>
                      <a:ext cx="1562100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22F72">
        <w:rPr>
          <w:rFonts w:ascii="Times New Roman" w:hAnsi="Times New Roman"/>
          <w:b/>
          <w:bCs/>
          <w:sz w:val="24"/>
          <w:szCs w:val="24"/>
        </w:rPr>
        <w:t xml:space="preserve"> Г</w:t>
      </w:r>
    </w:p>
    <w:p w14:paraId="5A1E0498" w14:textId="77777777" w:rsidR="00022F72" w:rsidRPr="00022F72" w:rsidRDefault="00022F72" w:rsidP="00022F72">
      <w:pPr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022F72">
        <w:rPr>
          <w:noProof/>
          <w:sz w:val="24"/>
          <w:szCs w:val="24"/>
        </w:rPr>
        <w:drawing>
          <wp:inline distT="0" distB="0" distL="0" distR="0" wp14:anchorId="0AD2258E" wp14:editId="69287728">
            <wp:extent cx="1822450" cy="1066800"/>
            <wp:effectExtent l="0" t="0" r="6350" b="0"/>
            <wp:docPr id="22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71" t="19540" r="31627" b="38532"/>
                    <a:stretch/>
                  </pic:blipFill>
                  <pic:spPr bwMode="auto">
                    <a:xfrm>
                      <a:off x="0" y="0"/>
                      <a:ext cx="18224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22F72">
        <w:rPr>
          <w:rFonts w:ascii="Times New Roman" w:hAnsi="Times New Roman"/>
          <w:b/>
          <w:bCs/>
          <w:sz w:val="24"/>
          <w:szCs w:val="24"/>
        </w:rPr>
        <w:t xml:space="preserve"> Д </w:t>
      </w:r>
      <w:r w:rsidRPr="00022F72">
        <w:rPr>
          <w:noProof/>
          <w:sz w:val="24"/>
          <w:szCs w:val="24"/>
        </w:rPr>
        <w:drawing>
          <wp:inline distT="0" distB="0" distL="0" distR="0" wp14:anchorId="3F86A42B" wp14:editId="3D3CC7F2">
            <wp:extent cx="1682750" cy="1041400"/>
            <wp:effectExtent l="0" t="0" r="0" b="6350"/>
            <wp:docPr id="23" name="Рисунок 2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0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F72">
        <w:rPr>
          <w:rFonts w:ascii="Times New Roman" w:hAnsi="Times New Roman"/>
          <w:b/>
          <w:bCs/>
          <w:sz w:val="24"/>
          <w:szCs w:val="24"/>
        </w:rPr>
        <w:t xml:space="preserve"> Е</w:t>
      </w:r>
    </w:p>
    <w:p w14:paraId="4CA32205" w14:textId="77777777" w:rsidR="00022F72" w:rsidRPr="00022F72" w:rsidRDefault="00022F72" w:rsidP="00022F72">
      <w:pPr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022F72">
        <w:rPr>
          <w:noProof/>
          <w:sz w:val="24"/>
          <w:szCs w:val="24"/>
        </w:rPr>
        <w:drawing>
          <wp:inline distT="0" distB="0" distL="0" distR="0" wp14:anchorId="712A6DC1" wp14:editId="4B8A011F">
            <wp:extent cx="2254250" cy="1431290"/>
            <wp:effectExtent l="0" t="0" r="0" b="0"/>
            <wp:docPr id="24" name="Рисунок 2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0" cy="143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F72">
        <w:rPr>
          <w:rFonts w:ascii="Times New Roman" w:hAnsi="Times New Roman"/>
          <w:b/>
          <w:bCs/>
          <w:sz w:val="24"/>
          <w:szCs w:val="24"/>
        </w:rPr>
        <w:t xml:space="preserve"> Ж</w:t>
      </w:r>
    </w:p>
    <w:p w14:paraId="72C8A026" w14:textId="77777777" w:rsidR="00422384" w:rsidRDefault="00422384" w:rsidP="00422384">
      <w:pPr>
        <w:ind w:left="360"/>
        <w:jc w:val="both"/>
        <w:rPr>
          <w:rFonts w:ascii="Times New Roman" w:hAnsi="Times New Roman"/>
          <w:sz w:val="24"/>
          <w:szCs w:val="24"/>
        </w:rPr>
      </w:pPr>
      <w:r w:rsidRPr="00631AB4">
        <w:rPr>
          <w:rFonts w:ascii="Times New Roman" w:hAnsi="Times New Roman"/>
          <w:sz w:val="24"/>
          <w:szCs w:val="24"/>
        </w:rPr>
        <w:lastRenderedPageBreak/>
        <w:t xml:space="preserve">Название презентации: </w:t>
      </w:r>
      <w:r>
        <w:rPr>
          <w:rFonts w:ascii="Times New Roman" w:hAnsi="Times New Roman"/>
          <w:sz w:val="24"/>
          <w:szCs w:val="24"/>
        </w:rPr>
        <w:t>«Традиции и обычаи» или «Обычаи и традиции». (1 балл при условии указания обоих понятий)</w:t>
      </w:r>
    </w:p>
    <w:p w14:paraId="15B4CA84" w14:textId="77777777" w:rsidR="00422384" w:rsidRDefault="00422384" w:rsidP="00422384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Традиции – например, устоявшиеся (устойчивые) элементы культуры. (1 балл)</w:t>
      </w:r>
    </w:p>
    <w:p w14:paraId="53C9F568" w14:textId="77777777" w:rsidR="00422384" w:rsidRDefault="00422384" w:rsidP="00422384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Обычаи – например, вошедшие в привычку народа правила (образцы поведения). (1 балл)</w:t>
      </w:r>
    </w:p>
    <w:p w14:paraId="05D86D41" w14:textId="77777777" w:rsidR="00422384" w:rsidRDefault="00422384" w:rsidP="00422384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Группы картинок:</w:t>
      </w:r>
    </w:p>
    <w:tbl>
      <w:tblPr>
        <w:tblStyle w:val="a4"/>
        <w:tblW w:w="0" w:type="auto"/>
        <w:tblInd w:w="360" w:type="dxa"/>
        <w:tblLook w:val="04A0" w:firstRow="1" w:lastRow="0" w:firstColumn="1" w:lastColumn="0" w:noHBand="0" w:noVBand="1"/>
      </w:tblPr>
      <w:tblGrid>
        <w:gridCol w:w="4492"/>
        <w:gridCol w:w="4493"/>
      </w:tblGrid>
      <w:tr w:rsidR="00422384" w14:paraId="3E068D95" w14:textId="77777777" w:rsidTr="00984AB8">
        <w:tc>
          <w:tcPr>
            <w:tcW w:w="4672" w:type="dxa"/>
          </w:tcPr>
          <w:p w14:paraId="5AE3FB40" w14:textId="77777777" w:rsidR="00422384" w:rsidRDefault="00422384" w:rsidP="00984A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Народные российские традиции и обычаи</w:t>
            </w:r>
          </w:p>
        </w:tc>
        <w:tc>
          <w:tcPr>
            <w:tcW w:w="4673" w:type="dxa"/>
          </w:tcPr>
          <w:p w14:paraId="772ABFA1" w14:textId="77777777" w:rsidR="00422384" w:rsidRDefault="00422384" w:rsidP="00984AB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Семейные российские традиции и обычаи</w:t>
            </w:r>
          </w:p>
        </w:tc>
      </w:tr>
      <w:tr w:rsidR="00422384" w14:paraId="1BB2DAB7" w14:textId="77777777" w:rsidTr="00984AB8">
        <w:tc>
          <w:tcPr>
            <w:tcW w:w="4672" w:type="dxa"/>
          </w:tcPr>
          <w:p w14:paraId="1C725DFB" w14:textId="77777777" w:rsidR="00422384" w:rsidRDefault="00422384" w:rsidP="00984AB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АЕЖ</w:t>
            </w:r>
          </w:p>
        </w:tc>
        <w:tc>
          <w:tcPr>
            <w:tcW w:w="4673" w:type="dxa"/>
          </w:tcPr>
          <w:p w14:paraId="6A8C1948" w14:textId="77777777" w:rsidR="00422384" w:rsidRDefault="00422384" w:rsidP="00984AB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БГД</w:t>
            </w:r>
          </w:p>
        </w:tc>
      </w:tr>
    </w:tbl>
    <w:p w14:paraId="377D661D" w14:textId="77777777" w:rsidR="00422384" w:rsidRDefault="00422384" w:rsidP="00422384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Порядок названий и слов не принципиален. Принимается вариант и просто со словами «народные» и «семейные». Важно, чтобы были разведены именно «народные» и «семейные» обычаи и традиции и именно им соответствовали буквы.</w:t>
      </w:r>
    </w:p>
    <w:p w14:paraId="60C332E3" w14:textId="77777777" w:rsidR="00422384" w:rsidRDefault="00422384" w:rsidP="00422384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 2 балла за каждый правильно выделенный столбец с соответствиями.</w:t>
      </w:r>
    </w:p>
    <w:p w14:paraId="781C5A7F" w14:textId="2A768D78" w:rsidR="00422384" w:rsidRPr="00422384" w:rsidRDefault="00422384" w:rsidP="00422384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Лишний элемент: В. (1 балл) Изображен запуск «букета невесты», который нельзя отнести к российским народным или семейным традициям и обычаям (1 балл за корректное объяснение).</w:t>
      </w:r>
    </w:p>
    <w:p w14:paraId="295CFBC0" w14:textId="32E436F0" w:rsidR="00022F72" w:rsidRPr="00022F72" w:rsidRDefault="00022F72" w:rsidP="00022F72">
      <w:pPr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022F72">
        <w:rPr>
          <w:rFonts w:ascii="Times New Roman" w:hAnsi="Times New Roman"/>
          <w:b/>
          <w:bCs/>
          <w:sz w:val="24"/>
          <w:szCs w:val="24"/>
        </w:rPr>
        <w:t xml:space="preserve">Как Вы поняли, два слова в названии презентации близки по смыслу, поэтому делить картинки в соответствии с этими словами было бы очень спорно. Однако попытайтесь дать им определения. </w:t>
      </w:r>
    </w:p>
    <w:p w14:paraId="6F32B7BC" w14:textId="77777777" w:rsidR="00022F72" w:rsidRPr="00022F72" w:rsidRDefault="00022F72" w:rsidP="00022F72">
      <w:pPr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  <w:r w:rsidRPr="00022F72">
        <w:rPr>
          <w:rFonts w:ascii="Times New Roman" w:hAnsi="Times New Roman"/>
          <w:b/>
          <w:bCs/>
          <w:sz w:val="24"/>
          <w:szCs w:val="24"/>
        </w:rPr>
        <w:t>Ниже приведены цитаты с использованием этих слов (они пропущены) распределите порядковые номера цитат в таблицу.</w:t>
      </w:r>
    </w:p>
    <w:p w14:paraId="07BF8FFA" w14:textId="77777777" w:rsidR="00022F72" w:rsidRPr="00022F72" w:rsidRDefault="00022F72" w:rsidP="00022F72">
      <w:pPr>
        <w:pStyle w:val="a3"/>
        <w:numPr>
          <w:ilvl w:val="0"/>
          <w:numId w:val="7"/>
        </w:numPr>
        <w:spacing w:line="254" w:lineRule="auto"/>
        <w:rPr>
          <w:rFonts w:ascii="Times New Roman" w:hAnsi="Times New Roman"/>
          <w:sz w:val="24"/>
          <w:szCs w:val="24"/>
        </w:rPr>
      </w:pPr>
      <w:r w:rsidRPr="00022F72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«Утрачивающий ______________скатывается вниз» (Пётр Николаевич Савицкий). </w:t>
      </w:r>
    </w:p>
    <w:p w14:paraId="5B0313DB" w14:textId="77777777" w:rsidR="00022F72" w:rsidRPr="00022F72" w:rsidRDefault="00022F72" w:rsidP="00022F72">
      <w:pPr>
        <w:pStyle w:val="a3"/>
        <w:numPr>
          <w:ilvl w:val="0"/>
          <w:numId w:val="7"/>
        </w:numPr>
        <w:spacing w:line="254" w:lineRule="auto"/>
        <w:jc w:val="both"/>
        <w:rPr>
          <w:rFonts w:ascii="Times New Roman" w:hAnsi="Times New Roman"/>
          <w:sz w:val="24"/>
          <w:szCs w:val="24"/>
        </w:rPr>
      </w:pPr>
      <w:r w:rsidRPr="00022F72">
        <w:rPr>
          <w:rFonts w:ascii="Times New Roman" w:hAnsi="Times New Roman"/>
          <w:sz w:val="24"/>
          <w:szCs w:val="24"/>
        </w:rPr>
        <w:t xml:space="preserve">«Высмеивать народные ___________ </w:t>
      </w:r>
      <w:proofErr w:type="gramStart"/>
      <w:r w:rsidRPr="00022F72">
        <w:rPr>
          <w:rFonts w:ascii="Times New Roman" w:hAnsi="Times New Roman"/>
          <w:sz w:val="24"/>
          <w:szCs w:val="24"/>
        </w:rPr>
        <w:t>- это</w:t>
      </w:r>
      <w:proofErr w:type="gramEnd"/>
      <w:r w:rsidRPr="00022F72">
        <w:rPr>
          <w:rFonts w:ascii="Times New Roman" w:hAnsi="Times New Roman"/>
          <w:sz w:val="24"/>
          <w:szCs w:val="24"/>
        </w:rPr>
        <w:t xml:space="preserve"> потешаться над народным языком» (Олег Сергеевич Кривченко)</w:t>
      </w:r>
    </w:p>
    <w:p w14:paraId="201D8E94" w14:textId="77777777" w:rsidR="00022F72" w:rsidRPr="00022F72" w:rsidRDefault="00022F72" w:rsidP="00022F72">
      <w:pPr>
        <w:pStyle w:val="a3"/>
        <w:numPr>
          <w:ilvl w:val="0"/>
          <w:numId w:val="7"/>
        </w:numPr>
        <w:spacing w:line="254" w:lineRule="auto"/>
        <w:jc w:val="both"/>
        <w:rPr>
          <w:rFonts w:ascii="Times New Roman" w:hAnsi="Times New Roman"/>
          <w:sz w:val="24"/>
          <w:szCs w:val="24"/>
        </w:rPr>
      </w:pPr>
      <w:r w:rsidRPr="00022F72">
        <w:rPr>
          <w:rFonts w:ascii="Times New Roman" w:hAnsi="Times New Roman"/>
          <w:sz w:val="24"/>
          <w:szCs w:val="24"/>
        </w:rPr>
        <w:t xml:space="preserve">«_______________ более важны, чем законы, ибо от них законы зависят» (Эдмунд </w:t>
      </w:r>
      <w:proofErr w:type="spellStart"/>
      <w:r w:rsidRPr="00022F72">
        <w:rPr>
          <w:rFonts w:ascii="Times New Roman" w:hAnsi="Times New Roman"/>
          <w:sz w:val="24"/>
          <w:szCs w:val="24"/>
        </w:rPr>
        <w:t>Берк</w:t>
      </w:r>
      <w:proofErr w:type="spellEnd"/>
      <w:r w:rsidRPr="00022F72">
        <w:rPr>
          <w:rFonts w:ascii="Times New Roman" w:hAnsi="Times New Roman"/>
          <w:sz w:val="24"/>
          <w:szCs w:val="24"/>
        </w:rPr>
        <w:t>)</w:t>
      </w:r>
    </w:p>
    <w:p w14:paraId="28F38B53" w14:textId="49BC20F5" w:rsidR="00022F72" w:rsidRDefault="00022F72" w:rsidP="00022F72">
      <w:pPr>
        <w:pStyle w:val="a3"/>
        <w:numPr>
          <w:ilvl w:val="0"/>
          <w:numId w:val="7"/>
        </w:numPr>
        <w:spacing w:line="254" w:lineRule="auto"/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</w:pPr>
      <w:r w:rsidRPr="00022F7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«___________ – единственная ценность, которую можно перенять, но не отнять» (</w:t>
      </w:r>
      <w:proofErr w:type="spellStart"/>
      <w:r w:rsidRPr="00022F7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Рефат</w:t>
      </w:r>
      <w:proofErr w:type="spellEnd"/>
      <w:r w:rsidRPr="00022F7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022F7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Шакир</w:t>
      </w:r>
      <w:proofErr w:type="spellEnd"/>
      <w:r w:rsidRPr="00022F7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-Алиев)</w:t>
      </w:r>
    </w:p>
    <w:p w14:paraId="51492AC6" w14:textId="77777777" w:rsidR="00422384" w:rsidRPr="00022F72" w:rsidRDefault="00422384" w:rsidP="00422384">
      <w:pPr>
        <w:pStyle w:val="a3"/>
        <w:spacing w:line="254" w:lineRule="auto"/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422384" w14:paraId="6EEBED1F" w14:textId="77777777" w:rsidTr="00984AB8">
        <w:tc>
          <w:tcPr>
            <w:tcW w:w="4672" w:type="dxa"/>
          </w:tcPr>
          <w:p w14:paraId="2A566CDE" w14:textId="53250892" w:rsidR="00422384" w:rsidRPr="00422384" w:rsidRDefault="00422384" w:rsidP="00422384">
            <w:pPr>
              <w:pStyle w:val="a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</w:t>
            </w:r>
            <w:r w:rsidRPr="004223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Традиции</w:t>
            </w:r>
          </w:p>
        </w:tc>
        <w:tc>
          <w:tcPr>
            <w:tcW w:w="4673" w:type="dxa"/>
          </w:tcPr>
          <w:p w14:paraId="509B3FD0" w14:textId="77777777" w:rsidR="00422384" w:rsidRDefault="00422384" w:rsidP="00984AB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Обычаи</w:t>
            </w:r>
          </w:p>
        </w:tc>
      </w:tr>
      <w:tr w:rsidR="00422384" w14:paraId="7F08DA54" w14:textId="77777777" w:rsidTr="00984AB8">
        <w:tc>
          <w:tcPr>
            <w:tcW w:w="4672" w:type="dxa"/>
          </w:tcPr>
          <w:p w14:paraId="6BF4A0F1" w14:textId="77777777" w:rsidR="00422384" w:rsidRDefault="00422384" w:rsidP="00984AB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1,4</w:t>
            </w:r>
          </w:p>
        </w:tc>
        <w:tc>
          <w:tcPr>
            <w:tcW w:w="4673" w:type="dxa"/>
          </w:tcPr>
          <w:p w14:paraId="22CF1FEF" w14:textId="77777777" w:rsidR="00422384" w:rsidRDefault="00422384" w:rsidP="00984AB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2,3</w:t>
            </w:r>
          </w:p>
        </w:tc>
      </w:tr>
    </w:tbl>
    <w:p w14:paraId="11ACC5CD" w14:textId="77777777" w:rsidR="00422384" w:rsidRDefault="00422384" w:rsidP="00422384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Порядок слов в таблице не принципиален, важно соответствие цифр – понятиям.</w:t>
      </w:r>
    </w:p>
    <w:p w14:paraId="2C2CF190" w14:textId="77777777" w:rsidR="00422384" w:rsidRDefault="00422384" w:rsidP="00422384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 1 баллу за каждый правильно заполненный столбец_</w:t>
      </w:r>
    </w:p>
    <w:p w14:paraId="533BDB9B" w14:textId="77777777" w:rsidR="00422384" w:rsidRPr="00B14C21" w:rsidRDefault="00422384" w:rsidP="00422384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Максимум – 11 баллов (1+1+1+(2+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2)+(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1+1)+(1+1)).</w:t>
      </w:r>
    </w:p>
    <w:p w14:paraId="2234B48A" w14:textId="77777777" w:rsidR="00022F72" w:rsidRPr="00022F72" w:rsidRDefault="00022F72" w:rsidP="00022F72">
      <w:pPr>
        <w:ind w:left="36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AFECD40" w14:textId="441FAE72" w:rsidR="00022F72" w:rsidRPr="00022F72" w:rsidRDefault="00022F72" w:rsidP="00022F72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022F72">
        <w:rPr>
          <w:rFonts w:ascii="Times New Roman" w:hAnsi="Times New Roman"/>
          <w:b/>
          <w:bCs/>
          <w:sz w:val="24"/>
          <w:szCs w:val="24"/>
        </w:rPr>
        <w:t xml:space="preserve">Задание 4. </w:t>
      </w:r>
      <w:r w:rsidR="00422384">
        <w:rPr>
          <w:rFonts w:ascii="Times New Roman" w:hAnsi="Times New Roman"/>
          <w:b/>
          <w:bCs/>
          <w:sz w:val="24"/>
          <w:szCs w:val="24"/>
        </w:rPr>
        <w:t>(4 балла</w:t>
      </w:r>
      <w:proofErr w:type="gramStart"/>
      <w:r w:rsidR="00422384">
        <w:rPr>
          <w:rFonts w:ascii="Times New Roman" w:hAnsi="Times New Roman"/>
          <w:b/>
          <w:bCs/>
          <w:sz w:val="24"/>
          <w:szCs w:val="24"/>
        </w:rPr>
        <w:t>)</w:t>
      </w:r>
      <w:proofErr w:type="gramEnd"/>
      <w:r w:rsidR="0042238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022F72">
        <w:rPr>
          <w:rFonts w:ascii="Times New Roman" w:hAnsi="Times New Roman"/>
          <w:b/>
          <w:bCs/>
          <w:sz w:val="24"/>
          <w:szCs w:val="24"/>
        </w:rPr>
        <w:t>Решите логическую задачу.</w:t>
      </w:r>
    </w:p>
    <w:p w14:paraId="7C14F626" w14:textId="77777777" w:rsidR="00022F72" w:rsidRPr="00022F72" w:rsidRDefault="00022F72" w:rsidP="00022F7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022F72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На научном симпозиуме встретились трое ученых-профессоров – Смит, Джонс и Браун. Один из них был социологом, второй – политологом, а третий – социальным психологом. Когда у них спросили, кто какую науку представляет, ответы были следующие:</w:t>
      </w:r>
    </w:p>
    <w:p w14:paraId="4B341135" w14:textId="77777777" w:rsidR="00022F72" w:rsidRPr="00022F72" w:rsidRDefault="00022F72" w:rsidP="00022F7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022F72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sym w:font="Symbol" w:char="F0B7"/>
      </w:r>
    </w:p>
    <w:p w14:paraId="2784EC68" w14:textId="77777777" w:rsidR="00022F72" w:rsidRPr="00022F72" w:rsidRDefault="00022F72" w:rsidP="00022F7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022F72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Смит: «Джонс – политолог, а Браун – социальный психолог»</w:t>
      </w:r>
    </w:p>
    <w:p w14:paraId="316E1691" w14:textId="77777777" w:rsidR="00022F72" w:rsidRPr="00022F72" w:rsidRDefault="00022F72" w:rsidP="00022F7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022F72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sym w:font="Symbol" w:char="F0B7"/>
      </w:r>
    </w:p>
    <w:p w14:paraId="676488C6" w14:textId="77777777" w:rsidR="00022F72" w:rsidRPr="00022F72" w:rsidRDefault="00022F72" w:rsidP="00022F7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022F72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lastRenderedPageBreak/>
        <w:t>Джонс: «Смит – социолог»</w:t>
      </w:r>
    </w:p>
    <w:p w14:paraId="16DFF471" w14:textId="77777777" w:rsidR="00022F72" w:rsidRPr="00022F72" w:rsidRDefault="00022F72" w:rsidP="00022F7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022F72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sym w:font="Symbol" w:char="F0B7"/>
      </w:r>
    </w:p>
    <w:p w14:paraId="28B144BB" w14:textId="77777777" w:rsidR="00022F72" w:rsidRPr="00022F72" w:rsidRDefault="00022F72" w:rsidP="00022F72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022F72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Браун: «Социальным психологом являюсь я или Смит»</w:t>
      </w:r>
    </w:p>
    <w:p w14:paraId="33A67DD2" w14:textId="77777777" w:rsidR="00022F72" w:rsidRPr="00022F72" w:rsidRDefault="00022F72" w:rsidP="00022F7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</w:p>
    <w:p w14:paraId="1535AA7F" w14:textId="3679BFC4" w:rsidR="00022F72" w:rsidRDefault="00022F72" w:rsidP="00022F7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022F72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Как выяснилось впоследствии, правду сказал лишь тот из них, кто был политологом. Определите, кто есть кто. Обоснуйте свой ответ.</w:t>
      </w:r>
    </w:p>
    <w:p w14:paraId="77BE8E54" w14:textId="64671B55" w:rsidR="00422384" w:rsidRDefault="00422384" w:rsidP="00022F7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</w:p>
    <w:p w14:paraId="5C556A94" w14:textId="77777777" w:rsidR="00422384" w:rsidRDefault="00422384" w:rsidP="0042238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</w:p>
    <w:p w14:paraId="53E6960B" w14:textId="77777777" w:rsidR="00422384" w:rsidRDefault="00422384" w:rsidP="0042238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color w:val="34343C"/>
          <w:sz w:val="24"/>
          <w:szCs w:val="24"/>
          <w:lang w:eastAsia="ru-RU"/>
        </w:rPr>
        <w:t xml:space="preserve">ОТВЕТ. </w:t>
      </w:r>
      <w:r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Необходимо определить, кто сказал правду. Им не может быть Смит (тогда Джонс должен быть политологом, а Смит им быть не может). Если правду говорит Джонс, то слова Смита о нем – ложь, и Джонс правдивым политологом быть не должен. Остается, что правду говорит Браун (он же является и политологом), и тогда правда, что Смит – социальный психолог (его слова о других – ложь), а Джонс – социолог (так же солгавший).</w:t>
      </w:r>
    </w:p>
    <w:p w14:paraId="5016FB83" w14:textId="77777777" w:rsidR="00422384" w:rsidRPr="002F783A" w:rsidRDefault="00422384" w:rsidP="0042238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2 балла за все три правильных соответствия и до 2 баллов – за логичные объяснения. Максимум – 4 балла.</w:t>
      </w:r>
    </w:p>
    <w:p w14:paraId="62907E98" w14:textId="77777777" w:rsidR="00422384" w:rsidRPr="00022F72" w:rsidRDefault="00422384" w:rsidP="00022F7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</w:p>
    <w:p w14:paraId="46DA8F5F" w14:textId="1C80D085" w:rsidR="00022F72" w:rsidRPr="00022F72" w:rsidRDefault="00022F72" w:rsidP="00022F72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022F72">
        <w:rPr>
          <w:rFonts w:ascii="Times New Roman" w:hAnsi="Times New Roman"/>
          <w:b/>
          <w:bCs/>
          <w:sz w:val="24"/>
          <w:szCs w:val="24"/>
        </w:rPr>
        <w:t xml:space="preserve">Задание 5. </w:t>
      </w:r>
      <w:r w:rsidR="00193230">
        <w:rPr>
          <w:rFonts w:ascii="Times New Roman" w:hAnsi="Times New Roman"/>
          <w:b/>
          <w:bCs/>
          <w:sz w:val="24"/>
          <w:szCs w:val="24"/>
        </w:rPr>
        <w:t>(5 баллов</w:t>
      </w:r>
      <w:proofErr w:type="gramStart"/>
      <w:r w:rsidR="00193230">
        <w:rPr>
          <w:rFonts w:ascii="Times New Roman" w:hAnsi="Times New Roman"/>
          <w:b/>
          <w:bCs/>
          <w:sz w:val="24"/>
          <w:szCs w:val="24"/>
        </w:rPr>
        <w:t>)</w:t>
      </w:r>
      <w:proofErr w:type="gramEnd"/>
      <w:r w:rsidR="00193230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022F72">
        <w:rPr>
          <w:rFonts w:ascii="Times New Roman" w:hAnsi="Times New Roman"/>
          <w:b/>
          <w:bCs/>
          <w:sz w:val="24"/>
          <w:szCs w:val="24"/>
        </w:rPr>
        <w:t>Решите политологическую задачу.</w:t>
      </w:r>
    </w:p>
    <w:p w14:paraId="49BB030E" w14:textId="77777777" w:rsidR="00022F72" w:rsidRPr="00022F72" w:rsidRDefault="00022F72" w:rsidP="00022F72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022F72">
        <w:rPr>
          <w:rFonts w:ascii="Times New Roman" w:hAnsi="Times New Roman"/>
          <w:sz w:val="24"/>
          <w:szCs w:val="24"/>
        </w:rPr>
        <w:t>В сентябре накануне Всероссийского дня голосования ученики 7 класса, занимающегося во вторую смену, были обрадованы объявлением: в школе организуется избирательный участок, для его работы в четверг и пятницу их занятия снимаются. Классная руководительница настойчиво попросила учеников напомнить своим папам и мамам, а также другим старшим родственникам про необходимость выполнить гражданский долг – прийти проголосовать. Посыпались вопросы на тему, что будет за неисполнение гражданского долга, но вскоре прозвенел звонок. Спор продолжился на перемене, но принял другое русло: да, в нашей стране нет юридической ответственности за не приход на выборы, но наверняка в каких-то странах такая ответственность есть, и почему это справедливо.</w:t>
      </w:r>
    </w:p>
    <w:p w14:paraId="26711E3B" w14:textId="77777777" w:rsidR="00022F72" w:rsidRPr="00022F72" w:rsidRDefault="00022F72" w:rsidP="00022F72">
      <w:pPr>
        <w:pStyle w:val="a3"/>
        <w:numPr>
          <w:ilvl w:val="0"/>
          <w:numId w:val="8"/>
        </w:numPr>
        <w:spacing w:line="254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22F72">
        <w:rPr>
          <w:rFonts w:ascii="Times New Roman" w:hAnsi="Times New Roman"/>
          <w:b/>
          <w:bCs/>
          <w:sz w:val="24"/>
          <w:szCs w:val="24"/>
        </w:rPr>
        <w:t>Предположите, в чем могут состоять санкции за невыполнение данной обязанности.</w:t>
      </w:r>
    </w:p>
    <w:p w14:paraId="5CA197B9" w14:textId="554CF85B" w:rsidR="00022F72" w:rsidRDefault="00022F72" w:rsidP="00022F72">
      <w:pPr>
        <w:pStyle w:val="a3"/>
        <w:numPr>
          <w:ilvl w:val="0"/>
          <w:numId w:val="8"/>
        </w:numPr>
        <w:spacing w:line="254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22F72">
        <w:rPr>
          <w:rFonts w:ascii="Times New Roman" w:hAnsi="Times New Roman"/>
          <w:b/>
          <w:bCs/>
          <w:sz w:val="24"/>
          <w:szCs w:val="24"/>
        </w:rPr>
        <w:t>Предложите свои аргументы (по два) в пользу и против установления ответственности за неучастие в выборах.</w:t>
      </w:r>
    </w:p>
    <w:p w14:paraId="04E09BA5" w14:textId="77777777" w:rsidR="00193230" w:rsidRPr="00193230" w:rsidRDefault="00193230" w:rsidP="00193230">
      <w:pPr>
        <w:spacing w:line="254" w:lineRule="auto"/>
        <w:ind w:left="708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F680229" w14:textId="77777777" w:rsidR="00193230" w:rsidRPr="00193230" w:rsidRDefault="00193230" w:rsidP="00193230">
      <w:pPr>
        <w:spacing w:line="254" w:lineRule="auto"/>
        <w:jc w:val="both"/>
        <w:rPr>
          <w:rFonts w:ascii="Times New Roman" w:hAnsi="Times New Roman"/>
          <w:sz w:val="24"/>
          <w:szCs w:val="24"/>
        </w:rPr>
      </w:pPr>
      <w:r w:rsidRPr="00193230">
        <w:rPr>
          <w:rFonts w:ascii="Times New Roman" w:hAnsi="Times New Roman"/>
          <w:i/>
          <w:iCs/>
          <w:sz w:val="24"/>
          <w:szCs w:val="24"/>
        </w:rPr>
        <w:t xml:space="preserve">Ответы: </w:t>
      </w:r>
      <w:r w:rsidRPr="00193230">
        <w:rPr>
          <w:rFonts w:ascii="Times New Roman" w:hAnsi="Times New Roman"/>
          <w:sz w:val="24"/>
          <w:szCs w:val="24"/>
        </w:rPr>
        <w:t>1. Это может быть штраф, либо отказ в праве совершать какие-либо действия (регистрация недвижимости, прохождение техосмотра для автомобиля и т.п.) – 1 балл за адекватное предположение. Ответственность, связанную с ограничением свободы рекомендуется не зачитывать.</w:t>
      </w:r>
    </w:p>
    <w:p w14:paraId="24278D5A" w14:textId="77777777" w:rsidR="00193230" w:rsidRPr="00193230" w:rsidRDefault="00193230" w:rsidP="00193230">
      <w:pPr>
        <w:spacing w:line="254" w:lineRule="auto"/>
        <w:jc w:val="both"/>
        <w:rPr>
          <w:rFonts w:ascii="Times New Roman" w:hAnsi="Times New Roman"/>
          <w:sz w:val="24"/>
          <w:szCs w:val="24"/>
        </w:rPr>
      </w:pPr>
      <w:r w:rsidRPr="00193230">
        <w:rPr>
          <w:rFonts w:ascii="Times New Roman" w:hAnsi="Times New Roman"/>
          <w:sz w:val="24"/>
          <w:szCs w:val="24"/>
        </w:rPr>
        <w:t>2.Аргументы «за»: 1) организация выборов обходится бюджету недешево, придется тратиться на дополнительные выборы в случае массовой неявки; 2) не пришедшие на выборы граждане способствуют прохождению на выборные места недостойных кандидатов, процент поданных голосов за которых становится выше. Аргументы «против»: 1) отдельные граждане считают, что своим не приходом они подчеркивают, что достойных кандидатов в принципе нет; 2) отказ от выражения своего мнения является не менее значимой политической свободой, чем право на его выражение. По 1 баллу за каждый адекватный аргумент.</w:t>
      </w:r>
    </w:p>
    <w:p w14:paraId="1C6680DA" w14:textId="77777777" w:rsidR="00193230" w:rsidRPr="00193230" w:rsidRDefault="00193230" w:rsidP="00193230">
      <w:pPr>
        <w:spacing w:line="254" w:lineRule="auto"/>
        <w:jc w:val="both"/>
        <w:rPr>
          <w:rFonts w:ascii="Times New Roman" w:hAnsi="Times New Roman"/>
          <w:sz w:val="24"/>
          <w:szCs w:val="24"/>
        </w:rPr>
      </w:pPr>
      <w:r w:rsidRPr="00193230">
        <w:rPr>
          <w:rFonts w:ascii="Times New Roman" w:hAnsi="Times New Roman"/>
          <w:sz w:val="24"/>
          <w:szCs w:val="24"/>
        </w:rPr>
        <w:t>Зачитываются не более двух аргументов «за» и двух – «против».</w:t>
      </w:r>
    </w:p>
    <w:p w14:paraId="2369E5CB" w14:textId="77777777" w:rsidR="00193230" w:rsidRPr="00193230" w:rsidRDefault="00193230" w:rsidP="00193230">
      <w:pPr>
        <w:pStyle w:val="a3"/>
        <w:spacing w:line="254" w:lineRule="auto"/>
        <w:ind w:left="1068"/>
        <w:jc w:val="both"/>
        <w:rPr>
          <w:rFonts w:ascii="Times New Roman" w:hAnsi="Times New Roman"/>
          <w:sz w:val="24"/>
          <w:szCs w:val="24"/>
        </w:rPr>
      </w:pPr>
      <w:r w:rsidRPr="00193230">
        <w:rPr>
          <w:rFonts w:ascii="Times New Roman" w:hAnsi="Times New Roman"/>
          <w:sz w:val="24"/>
          <w:szCs w:val="24"/>
        </w:rPr>
        <w:t>Максимум – 5 баллов (1+4).</w:t>
      </w:r>
    </w:p>
    <w:p w14:paraId="494A3B69" w14:textId="77777777" w:rsidR="00193230" w:rsidRPr="00193230" w:rsidRDefault="00193230" w:rsidP="00193230">
      <w:pPr>
        <w:spacing w:line="254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37A7CEE" w14:textId="27B229B8" w:rsidR="00193230" w:rsidRPr="002A2DDE" w:rsidRDefault="00193230" w:rsidP="0019323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</w:pPr>
      <w:r w:rsidRPr="002A2DDE"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  <w:t xml:space="preserve">Задание </w:t>
      </w:r>
      <w:r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  <w:t>6</w:t>
      </w:r>
      <w:r w:rsidRPr="002A2DDE"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  <w:t>(5 баллов</w:t>
      </w:r>
      <w:proofErr w:type="gramStart"/>
      <w:r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  <w:t>)</w:t>
      </w:r>
      <w:proofErr w:type="gramEnd"/>
      <w:r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  <w:t xml:space="preserve"> </w:t>
      </w:r>
      <w:r w:rsidRPr="002A2DDE"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  <w:t>Решите экономическую задачу</w:t>
      </w:r>
    </w:p>
    <w:p w14:paraId="2D176CDD" w14:textId="77777777" w:rsidR="00193230" w:rsidRDefault="00193230" w:rsidP="0019323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2A2DDE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Налог на добавленную стоимость (НДС) – один из важнейших для бюджета России налогов. Он является косвенным налогом, то есть он уже включён в ту цену, которую потребитель платит за товар. В данный момент на большинство товаров в России НДС составляет 20 % (от цены производителя), однако </w:t>
      </w:r>
      <w:r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с 1 января 2026 г. он</w:t>
      </w:r>
      <w:r w:rsidRPr="002A2DDE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 будет повышен до 22%. Фирма реализует свой товар по 390 руб. за единицу. Насколько рублей ей следует повысить цену реализации единицы товара, чтобы сохранить доход, остающийся после уплаты НДС? Другими налогами и издержками при расчетах пренебречь.</w:t>
      </w:r>
    </w:p>
    <w:p w14:paraId="76B81FD1" w14:textId="77777777" w:rsidR="00193230" w:rsidRPr="00040105" w:rsidRDefault="00193230" w:rsidP="0019323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1A1A1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color w:val="34343C"/>
          <w:sz w:val="24"/>
          <w:szCs w:val="24"/>
          <w:lang w:eastAsia="ru-RU"/>
        </w:rPr>
        <w:t xml:space="preserve">Ответ и решение. </w:t>
      </w:r>
      <w:r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Фирма в настоящее время уплачивает НДС в размере 390 * 20/100 = 78 руб., т.е. оставляет себе 390-78 = 312 рублей. С нового года, чтобы сохранить 312 рублей фирме, единица товара должна стоить (312 / (100-22)) * 100 = 400 рублей. Значит, цену следует повысить на 10 рублей (400-390) за единицу товара. 2 балла за правильный ответ, до 3 баллов – за правильное решение. Максимум – 5 баллов</w:t>
      </w:r>
    </w:p>
    <w:p w14:paraId="3E738CE2" w14:textId="77777777" w:rsidR="00193230" w:rsidRDefault="00193230" w:rsidP="00022F72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</w:p>
    <w:p w14:paraId="07A30510" w14:textId="7363A1D0" w:rsidR="00022F72" w:rsidRPr="00022F72" w:rsidRDefault="00022F72" w:rsidP="00022F72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022F72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Задание 7. </w:t>
      </w:r>
      <w:r w:rsidR="0019323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(5 баллов</w:t>
      </w:r>
      <w:proofErr w:type="gramStart"/>
      <w:r w:rsidR="0019323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)</w:t>
      </w:r>
      <w:proofErr w:type="gramEnd"/>
      <w:r w:rsidR="0019323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022F72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Решите правовую задачу.</w:t>
      </w:r>
    </w:p>
    <w:p w14:paraId="1405FA53" w14:textId="77777777" w:rsidR="00022F72" w:rsidRPr="00022F72" w:rsidRDefault="00022F72" w:rsidP="00022F72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022F7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17-летний Никита рассказывал одноклассникам в школе про свои вчерашние «подвиги» в городском парке. В компании свои ровесников они приставали к прохожим с провокационными вопросами, распевали при этом не совсем приличные песни, радовались, когда взрослые люди от них шарахались в стороны. Правда, когда узнали о прибывшем наряде </w:t>
      </w:r>
      <w:proofErr w:type="spellStart"/>
      <w:r w:rsidRPr="00022F7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Росгвардии</w:t>
      </w:r>
      <w:proofErr w:type="spellEnd"/>
      <w:r w:rsidRPr="00022F7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быстро разбежались по сторонам. Даниил, один из одноклассников, заметил: если б не убежали, то за мелкое хулиганство вполне можно было получить штраф, а то и арест до 15 суток. «Какой штраф, какой арест? – я несовершеннолетний», заявил Никита. Другие одноклассники согласились, что оштрафовать могут, хотя платить, скорее всего, придется родителям, а насчет ареста Никита прав: не подлежит. «А вот мой дядя адвокат, - продолжил Даниил, - недавно сделал мне подарок с гонорара, который заплатили ему родители несовершеннолетнего хулигана, которому грозило лишение свободы (дядя отстоял штраф с условным сроком)». Опять же, окружающие решили, что «хулиганом» дядя образно назвал подростка, совершившего более серьезное преступление.</w:t>
      </w:r>
    </w:p>
    <w:p w14:paraId="5A531486" w14:textId="77777777" w:rsidR="00193230" w:rsidRPr="002A2DDE" w:rsidRDefault="00193230" w:rsidP="00193230">
      <w:pPr>
        <w:pStyle w:val="a3"/>
        <w:numPr>
          <w:ilvl w:val="0"/>
          <w:numId w:val="9"/>
        </w:numPr>
        <w:tabs>
          <w:tab w:val="left" w:pos="7470"/>
        </w:tabs>
        <w:spacing w:line="256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2A2DDE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Грозил ли Никите арест за его «подвиги»? </w:t>
      </w:r>
      <w:bookmarkStart w:id="1" w:name="_Hlk211710337"/>
      <w:r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Подлежат ли подобные действия аресту в принципе? </w:t>
      </w:r>
      <w:bookmarkEnd w:id="1"/>
      <w:r w:rsidRPr="002A2DDE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Дайте необходимые правовые комментарии.</w:t>
      </w:r>
    </w:p>
    <w:p w14:paraId="40474A7F" w14:textId="77777777" w:rsidR="00193230" w:rsidRPr="002A2DDE" w:rsidRDefault="00193230" w:rsidP="00193230">
      <w:pPr>
        <w:pStyle w:val="a3"/>
        <w:numPr>
          <w:ilvl w:val="0"/>
          <w:numId w:val="9"/>
        </w:numPr>
        <w:tabs>
          <w:tab w:val="left" w:pos="7470"/>
        </w:tabs>
        <w:spacing w:line="256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2A2DDE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Могло ли так получиться, что дядя Даниила объяснил племяннику все правильно (а тот правильно понял)? Дайте необходимые правовые комментарии.</w:t>
      </w:r>
    </w:p>
    <w:p w14:paraId="0A01C09C" w14:textId="1F324026" w:rsidR="00193230" w:rsidRDefault="00193230" w:rsidP="00193230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 xml:space="preserve">Ответы.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1. Никита – несовершеннолетний и аресту не подлежит (1 балл). Мелкое хулиганство согласно КоАП РФ (ст.20) подлежит наказанию в виде штрафа (размер варьируется в зависимости от обстоятельств, изложенных в частях статьи) либо административным арестом до 15 суток (2 балла, указание на номер статьи не требуется). 2.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Да, могло.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УК РФ предполагает ответственность за «злостное» хулиганство – при отягчающих обстоятельствах (ст. 213), там возможно и лишение свободы - до 2 баллов.</w:t>
      </w:r>
    </w:p>
    <w:p w14:paraId="2E1DAA70" w14:textId="77777777" w:rsidR="00022F72" w:rsidRPr="00022F72" w:rsidRDefault="00022F72" w:rsidP="00022F72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14:paraId="43206414" w14:textId="77777777" w:rsidR="00022F72" w:rsidRPr="00022F72" w:rsidRDefault="00022F72" w:rsidP="00022F72">
      <w:pPr>
        <w:jc w:val="both"/>
        <w:rPr>
          <w:rFonts w:ascii="Times New Roman" w:hAnsi="Times New Roman"/>
          <w:sz w:val="24"/>
          <w:szCs w:val="24"/>
        </w:rPr>
      </w:pPr>
    </w:p>
    <w:p w14:paraId="6ECE1F49" w14:textId="77777777" w:rsidR="00BE5163" w:rsidRPr="00420B34" w:rsidRDefault="00BE5163" w:rsidP="00BE5163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420B34">
        <w:rPr>
          <w:rFonts w:ascii="Times New Roman" w:hAnsi="Times New Roman"/>
          <w:b/>
          <w:bCs/>
          <w:sz w:val="24"/>
          <w:szCs w:val="24"/>
        </w:rPr>
        <w:t xml:space="preserve">Задание 8. </w:t>
      </w:r>
      <w:r>
        <w:rPr>
          <w:rFonts w:ascii="Times New Roman" w:hAnsi="Times New Roman"/>
          <w:b/>
          <w:bCs/>
          <w:sz w:val="24"/>
          <w:szCs w:val="24"/>
        </w:rPr>
        <w:t>(10 баллов</w:t>
      </w:r>
      <w:proofErr w:type="gramStart"/>
      <w:r>
        <w:rPr>
          <w:rFonts w:ascii="Times New Roman" w:hAnsi="Times New Roman"/>
          <w:b/>
          <w:bCs/>
          <w:sz w:val="24"/>
          <w:szCs w:val="24"/>
        </w:rPr>
        <w:t>)</w:t>
      </w:r>
      <w:proofErr w:type="gramEnd"/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20B34">
        <w:rPr>
          <w:rFonts w:ascii="Times New Roman" w:hAnsi="Times New Roman"/>
          <w:b/>
          <w:bCs/>
          <w:sz w:val="24"/>
          <w:szCs w:val="24"/>
        </w:rPr>
        <w:t>Познакомьтесь с результатами социологического опроса, проведенного Всероссийским Центром изучения общественного мнения (ВЦИОМ) в 2025 году и выполните задания.</w:t>
      </w:r>
    </w:p>
    <w:p w14:paraId="7493372A" w14:textId="77777777" w:rsidR="00BE5163" w:rsidRPr="00420B34" w:rsidRDefault="00BE5163" w:rsidP="00BE5163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420B34">
        <w:rPr>
          <w:rFonts w:ascii="Times New Roman" w:hAnsi="Times New Roman"/>
          <w:b/>
          <w:bCs/>
          <w:sz w:val="24"/>
          <w:szCs w:val="24"/>
        </w:rPr>
        <w:lastRenderedPageBreak/>
        <w:t xml:space="preserve">Источник: К. Абрамов. Актуальная социология и эффективная коммуникация: традиционные ценности россиян. Публикация на сайте ВЦИОМ </w:t>
      </w:r>
      <w:hyperlink r:id="rId13" w:history="1">
        <w:r w:rsidRPr="00420B34">
          <w:rPr>
            <w:rStyle w:val="a9"/>
            <w:rFonts w:ascii="Times New Roman" w:hAnsi="Times New Roman"/>
            <w:b/>
            <w:bCs/>
            <w:sz w:val="24"/>
            <w:szCs w:val="24"/>
          </w:rPr>
          <w:t>https://wciom.ru/presentation/prezentacii/aktualnaja-sociologija-i-ehffektivnaja-kommunikacija-tradicionnye-cennosti-rossijan</w:t>
        </w:r>
      </w:hyperlink>
      <w:r w:rsidRPr="00420B34">
        <w:rPr>
          <w:rFonts w:ascii="Times New Roman" w:hAnsi="Times New Roman"/>
          <w:b/>
          <w:bCs/>
          <w:sz w:val="24"/>
          <w:szCs w:val="24"/>
        </w:rPr>
        <w:t xml:space="preserve">  Дата обращения 28.09.2025 </w:t>
      </w:r>
    </w:p>
    <w:p w14:paraId="4EB84C01" w14:textId="77777777" w:rsidR="00BE5163" w:rsidRDefault="00BE5163" w:rsidP="00BE516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73E64D0E" wp14:editId="65270FE3">
            <wp:extent cx="4749800" cy="2540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4980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8A50C" w14:textId="77777777" w:rsidR="00BE5163" w:rsidRDefault="00BE5163" w:rsidP="00BE516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269976C5" wp14:editId="686E2E58">
            <wp:extent cx="4781550" cy="2470150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247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0794D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420B34">
        <w:rPr>
          <w:noProof/>
          <w:sz w:val="24"/>
          <w:szCs w:val="24"/>
        </w:rPr>
        <w:drawing>
          <wp:inline distT="0" distB="0" distL="0" distR="0" wp14:anchorId="65F4CA72" wp14:editId="7B076781">
            <wp:extent cx="4940300" cy="28638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403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A64CD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lastRenderedPageBreak/>
        <w:t>Ответьте на вопросы:</w:t>
      </w:r>
    </w:p>
    <w:p w14:paraId="10A9E09F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8.1. Опрос проводился (как указано на слайде) среди 1600 человек, выбранных методом случайной выборки из полного списка телефонных номеров, зарегистрированных в РФ. Данный слайд содержит и другую информацию, характеризующую проведение опроса. По идее, эта информация должна повысить доверие к достоверности результатов. Выберите из списка три вывода, к которым должен прийти человек, познакомившийся с данными первого слайда.</w:t>
      </w:r>
    </w:p>
    <w:p w14:paraId="601AE690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1) Для достоверности выводов принципиально, чтобы опрос проводился в абсолютном большинстве регионов</w:t>
      </w:r>
    </w:p>
    <w:p w14:paraId="030C0200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2) Небольшое количество сел по сравнению с городскими поселениями указывает на то, что мнение селян интересовало ВЦИОМ в меньшей степени</w:t>
      </w:r>
    </w:p>
    <w:p w14:paraId="7EB56BC0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3) </w:t>
      </w:r>
      <w:proofErr w:type="spellStart"/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Аудиоконтроль</w:t>
      </w:r>
      <w:proofErr w:type="spellEnd"/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(прослушивание) 10% интервью достаточен, чтобы проверить факт проведения интервью и правильность полученных данных</w:t>
      </w:r>
    </w:p>
    <w:p w14:paraId="10F395F9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4) Формализованное интервью не позволяет респонденту предложить собственное видение заявленной темы (представлений о «душе России») </w:t>
      </w:r>
    </w:p>
    <w:p w14:paraId="6BCD272E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5) Контроль продолжительности интервью призван сэкономить средства, выделенные на телефонную связь для проведения опроса</w:t>
      </w:r>
    </w:p>
    <w:p w14:paraId="3864F29E" w14:textId="77777777" w:rsidR="00BE5163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6) Указание на допустимую погрешность свидетельствует о научной строгости проведения опроса и обработки его результатов</w:t>
      </w:r>
    </w:p>
    <w:p w14:paraId="13BC6840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Ответ: 136 – 1 балл</w:t>
      </w:r>
    </w:p>
    <w:p w14:paraId="3DF8125A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8.2. Выберите верные утверждения, вытекающие из материалов, представленных на слайдах 2 и 3:</w:t>
      </w:r>
    </w:p>
    <w:p w14:paraId="70E4DBE3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1) опрошенные россияне уверены, что у иностранцев наша страна ассоциируется, прежде всего, с матрешкой;</w:t>
      </w:r>
    </w:p>
    <w:p w14:paraId="16D48176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2) более 2/3 выбравших как ценность крепкую семью свидетельствует о том, что абсолютное большинство семей – дружные и крепкие;</w:t>
      </w:r>
    </w:p>
    <w:p w14:paraId="71775837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3) 30% выбравших как ценность жизнь, достоинство, права и свободы человека, говорят о том, что для 70% жизнь в состав первостепенных ценностей не входит;</w:t>
      </w:r>
    </w:p>
    <w:p w14:paraId="0A8039B5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4) опрошенные россияне считают, что в подаренном символе-сувенире важнее содержательная составляющая, чем представляемый бренд;</w:t>
      </w:r>
    </w:p>
    <w:p w14:paraId="743294D1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5) Только 15% назвавших в качестве ценности созидательный труд говорит о том, что большинство населения трудится лишь по необходимости;</w:t>
      </w:r>
    </w:p>
    <w:p w14:paraId="5383FB61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6) для весьма значительной части населения страны ценным и значимым является ее исторический путь;</w:t>
      </w:r>
    </w:p>
    <w:p w14:paraId="094F8FFC" w14:textId="77777777" w:rsidR="00BE5163" w:rsidRPr="00420B34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7) небольшие проценты у традиционных символов России свидетельствуют о том, что таких символов очень много;</w:t>
      </w:r>
    </w:p>
    <w:p w14:paraId="4C535E8F" w14:textId="77777777" w:rsidR="00BE5163" w:rsidRDefault="00BE5163" w:rsidP="00BE5163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8) очень небольшая часть населения считает флаг России символом ее традиционной культуры.</w:t>
      </w:r>
    </w:p>
    <w:p w14:paraId="355F6DA4" w14:textId="77777777" w:rsidR="00BE5163" w:rsidRPr="00472E4C" w:rsidRDefault="00BE5163" w:rsidP="00BE5163">
      <w:pPr>
        <w:tabs>
          <w:tab w:val="left" w:pos="7470"/>
        </w:tabs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lastRenderedPageBreak/>
        <w:t>Ответ: 1467 – 2 балла за правильный набор, 1 балл – при условии одной ошибки (лишняя либо недописанная цифра)</w:t>
      </w:r>
    </w:p>
    <w:p w14:paraId="28FDF051" w14:textId="77777777" w:rsidR="00BE5163" w:rsidRDefault="00BE5163" w:rsidP="00BE516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8.3. Наверняка Вы согласитесь с тем, что большинство россиян полагают, что они лучше представляют себе, что иностранцы думают о нашей стране, и стремятся чужие представления исправить. Приведите из данных слайда 2 два любых факта, способных эту мыслить подтвердить и два, показывающих, что россияне готовы поддержать чужие стереотипы.</w:t>
      </w:r>
    </w:p>
    <w:p w14:paraId="30F90EB2" w14:textId="77777777" w:rsidR="00BE5163" w:rsidRDefault="00BE5163" w:rsidP="00BE5163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Ответ: подтверждающие факты, например: 1) указание на книгу как подарок для иностранца – не все согласны, что книги у нас в большом почете, но мы хотели бы, чтобы прочитав, иностранцы это поняли; 2) указание на «Ладу» как на традиционный бренд – машины мы тоже умеем делать; 3) указание на автомат Калашникова – чтобы помнили</w:t>
      </w:r>
    </w:p>
    <w:p w14:paraId="5DB59023" w14:textId="77777777" w:rsidR="00BE5163" w:rsidRDefault="00BE5163" w:rsidP="00BE5163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Факты, показывающие готовность следовать стереотипам: 1) балалайка, самовар, валенки и т.п. – все это избыта вышло или выходит, но пускай иностранцы так думают 2) водка/алкоголь – по показателям потребления многие страны (в том числе из Евросоюза) давно нас обошли, но уверенность (в приверженности алкоголю) осталась 3) мишка косолапый – кое-кто верит, что у нас они ходят по улицам.</w:t>
      </w:r>
    </w:p>
    <w:p w14:paraId="196787E0" w14:textId="77777777" w:rsidR="00BE5163" w:rsidRPr="00472E4C" w:rsidRDefault="00BE5163" w:rsidP="00BE5163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 xml:space="preserve">По 1 баллу за каждый корректный факт. Более </w:t>
      </w:r>
      <w:proofErr w:type="spellStart"/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двухп</w:t>
      </w:r>
      <w:proofErr w:type="spellEnd"/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 xml:space="preserve"> о каждой позиции не засчитываются. Максимум за 8.3. – 4 балла</w:t>
      </w:r>
    </w:p>
    <w:p w14:paraId="33D46B33" w14:textId="77777777" w:rsidR="00BE5163" w:rsidRDefault="00BE5163" w:rsidP="00BE516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8.4. Слайд 3 отражает ответы на вопрос о том, какие ценности россияне считают значимыми для себя (им предлагалось выбрать 5 из списка). Как Вы полагаете, были результаты другими, если бы вопрос звучал немного по-другому: «Какие ценности Вы бы хотели видеть наиболее значимыми для большинства россиян?» Поясните свой ответ.</w:t>
      </w:r>
    </w:p>
    <w:p w14:paraId="772160A9" w14:textId="77777777" w:rsidR="00BE5163" w:rsidRDefault="00BE5163" w:rsidP="00BE5163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Варианты ответов: да, ответы были бы другими. Основные ценности (семья, историческая память, труд) набрали бы гораздо больше процентов. – до 3 баллов.</w:t>
      </w:r>
    </w:p>
    <w:p w14:paraId="56862B21" w14:textId="77777777" w:rsidR="00BE5163" w:rsidRDefault="00BE5163" w:rsidP="00BE5163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Нет, большинство опрошенных россиян убеждены, что их соотечественники разделяют именно правильное отношение к ценностям, что и делает нас единым народом. – до 3 баллов.</w:t>
      </w:r>
    </w:p>
    <w:p w14:paraId="74317504" w14:textId="77777777" w:rsidR="00BE5163" w:rsidRDefault="00BE5163" w:rsidP="00BE5163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Оценивается только однозначно определенный вариант. Ответы «да» или «нет» без аргументации не принимаются</w:t>
      </w:r>
    </w:p>
    <w:p w14:paraId="2863071A" w14:textId="77777777" w:rsidR="00BE5163" w:rsidRDefault="00BE5163" w:rsidP="00BE5163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Максимум за 8.4. – 3 балла.</w:t>
      </w:r>
    </w:p>
    <w:p w14:paraId="7A14329B" w14:textId="77777777" w:rsidR="00BE5163" w:rsidRPr="00CA28C4" w:rsidRDefault="00BE5163" w:rsidP="00BE5163">
      <w:pPr>
        <w:tabs>
          <w:tab w:val="left" w:pos="7470"/>
        </w:tabs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Максимум за задание 8 – 10 баллов (1+2+4+3)</w:t>
      </w:r>
    </w:p>
    <w:p w14:paraId="13B9F7A1" w14:textId="77777777" w:rsidR="001B0FDB" w:rsidRPr="002713EB" w:rsidRDefault="001B0FDB" w:rsidP="002713E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sectPr w:rsidR="001B0FDB" w:rsidRPr="002713EB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7BD254" w14:textId="77777777" w:rsidR="006648D0" w:rsidRDefault="006648D0" w:rsidP="00563B22">
      <w:pPr>
        <w:spacing w:after="0" w:line="240" w:lineRule="auto"/>
      </w:pPr>
      <w:r>
        <w:separator/>
      </w:r>
    </w:p>
  </w:endnote>
  <w:endnote w:type="continuationSeparator" w:id="0">
    <w:p w14:paraId="71E8DC4F" w14:textId="77777777" w:rsidR="006648D0" w:rsidRDefault="006648D0" w:rsidP="00563B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145232" w14:textId="77777777" w:rsidR="00563B22" w:rsidRDefault="00563B22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93666715"/>
      <w:docPartObj>
        <w:docPartGallery w:val="Page Numbers (Bottom of Page)"/>
        <w:docPartUnique/>
      </w:docPartObj>
    </w:sdtPr>
    <w:sdtEndPr/>
    <w:sdtContent>
      <w:p w14:paraId="0310619F" w14:textId="42DDFE53" w:rsidR="00563B22" w:rsidRDefault="00563B22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360F921" w14:textId="77777777" w:rsidR="00563B22" w:rsidRDefault="00563B22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2097C7" w14:textId="77777777" w:rsidR="00563B22" w:rsidRDefault="00563B2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1C7403" w14:textId="77777777" w:rsidR="006648D0" w:rsidRDefault="006648D0" w:rsidP="00563B22">
      <w:pPr>
        <w:spacing w:after="0" w:line="240" w:lineRule="auto"/>
      </w:pPr>
      <w:r>
        <w:separator/>
      </w:r>
    </w:p>
  </w:footnote>
  <w:footnote w:type="continuationSeparator" w:id="0">
    <w:p w14:paraId="4D4F1C72" w14:textId="77777777" w:rsidR="006648D0" w:rsidRDefault="006648D0" w:rsidP="00563B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06B844" w14:textId="77777777" w:rsidR="00563B22" w:rsidRDefault="00563B22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18938" w14:textId="77777777" w:rsidR="00563B22" w:rsidRDefault="00563B22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D732FE" w14:textId="77777777" w:rsidR="00563B22" w:rsidRDefault="00563B22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70F26"/>
    <w:multiLevelType w:val="hybridMultilevel"/>
    <w:tmpl w:val="735277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C020BE"/>
    <w:multiLevelType w:val="multilevel"/>
    <w:tmpl w:val="BB6CD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1B14273"/>
    <w:multiLevelType w:val="hybridMultilevel"/>
    <w:tmpl w:val="5496508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91491D"/>
    <w:multiLevelType w:val="multilevel"/>
    <w:tmpl w:val="2CFC2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3E85F70"/>
    <w:multiLevelType w:val="hybridMultilevel"/>
    <w:tmpl w:val="F82C3EF8"/>
    <w:lvl w:ilvl="0" w:tplc="B15A702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55E746DF"/>
    <w:multiLevelType w:val="multilevel"/>
    <w:tmpl w:val="2B5A67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7244AF6"/>
    <w:multiLevelType w:val="hybridMultilevel"/>
    <w:tmpl w:val="20280B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4D92D6F"/>
    <w:multiLevelType w:val="hybridMultilevel"/>
    <w:tmpl w:val="5B3225F0"/>
    <w:lvl w:ilvl="0" w:tplc="213AFA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5B056AD"/>
    <w:multiLevelType w:val="hybridMultilevel"/>
    <w:tmpl w:val="1B4A4C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8"/>
  </w:num>
  <w:num w:numId="3">
    <w:abstractNumId w:val="1"/>
  </w:num>
  <w:num w:numId="4">
    <w:abstractNumId w:val="3"/>
  </w:num>
  <w:num w:numId="5">
    <w:abstractNumId w:val="5"/>
  </w:num>
  <w:num w:numId="6">
    <w:abstractNumId w:val="0"/>
  </w:num>
  <w:num w:numId="7">
    <w:abstractNumId w:val="6"/>
  </w:num>
  <w:num w:numId="8">
    <w:abstractNumId w:val="4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048E"/>
    <w:rsid w:val="00022F72"/>
    <w:rsid w:val="00193230"/>
    <w:rsid w:val="001952A0"/>
    <w:rsid w:val="001B0FDB"/>
    <w:rsid w:val="002713EB"/>
    <w:rsid w:val="002815A0"/>
    <w:rsid w:val="00303057"/>
    <w:rsid w:val="00422384"/>
    <w:rsid w:val="00430582"/>
    <w:rsid w:val="00445BDE"/>
    <w:rsid w:val="00460515"/>
    <w:rsid w:val="004B5609"/>
    <w:rsid w:val="00560972"/>
    <w:rsid w:val="00563B22"/>
    <w:rsid w:val="00641764"/>
    <w:rsid w:val="006648D0"/>
    <w:rsid w:val="006E2445"/>
    <w:rsid w:val="007911CE"/>
    <w:rsid w:val="00795228"/>
    <w:rsid w:val="00A1048E"/>
    <w:rsid w:val="00A2345D"/>
    <w:rsid w:val="00A56C7A"/>
    <w:rsid w:val="00AF33FB"/>
    <w:rsid w:val="00BE5163"/>
    <w:rsid w:val="00C1480E"/>
    <w:rsid w:val="00C41707"/>
    <w:rsid w:val="00CB76F0"/>
    <w:rsid w:val="00CC15CC"/>
    <w:rsid w:val="00CF083C"/>
    <w:rsid w:val="00D833B7"/>
    <w:rsid w:val="00DC6D65"/>
    <w:rsid w:val="00F35B4A"/>
    <w:rsid w:val="00FE1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1D0E91"/>
  <w15:chartTrackingRefBased/>
  <w15:docId w15:val="{D7E1A846-0FFB-4052-9290-86BB1F3817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F08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F083C"/>
    <w:pPr>
      <w:ind w:left="720"/>
      <w:contextualSpacing/>
    </w:pPr>
  </w:style>
  <w:style w:type="table" w:styleId="a4">
    <w:name w:val="Table Grid"/>
    <w:basedOn w:val="a1"/>
    <w:uiPriority w:val="39"/>
    <w:rsid w:val="002713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563B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63B22"/>
  </w:style>
  <w:style w:type="paragraph" w:styleId="a7">
    <w:name w:val="footer"/>
    <w:basedOn w:val="a"/>
    <w:link w:val="a8"/>
    <w:uiPriority w:val="99"/>
    <w:unhideWhenUsed/>
    <w:rsid w:val="00563B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63B22"/>
  </w:style>
  <w:style w:type="character" w:styleId="a9">
    <w:name w:val="Hyperlink"/>
    <w:basedOn w:val="a0"/>
    <w:uiPriority w:val="99"/>
    <w:unhideWhenUsed/>
    <w:rsid w:val="00022F7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wciom.ru/presentation/prezentacii/aktualnaja-sociologija-i-ehffektivnaja-kommunikacija-tradicionnye-cennosti-rossijan" TargetMode="External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9</Pages>
  <Words>2368</Words>
  <Characters>13504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18</cp:revision>
  <dcterms:created xsi:type="dcterms:W3CDTF">2024-10-04T19:08:00Z</dcterms:created>
  <dcterms:modified xsi:type="dcterms:W3CDTF">2025-10-19T19:20:00Z</dcterms:modified>
</cp:coreProperties>
</file>